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96ADD" w14:textId="77777777" w:rsidR="000809AA" w:rsidRDefault="000809AA" w:rsidP="00BB5F19">
      <w:pPr>
        <w:spacing w:line="240" w:lineRule="auto"/>
        <w:contextualSpacing/>
        <w:jc w:val="center"/>
        <w:rPr>
          <w:b/>
          <w:sz w:val="32"/>
          <w:szCs w:val="32"/>
          <w:u w:val="single"/>
        </w:rPr>
      </w:pPr>
    </w:p>
    <w:p w14:paraId="5300751C" w14:textId="77777777" w:rsidR="000809AA" w:rsidRDefault="000809AA" w:rsidP="000809AA">
      <w:pPr>
        <w:spacing w:line="240" w:lineRule="auto"/>
        <w:contextualSpacing/>
        <w:jc w:val="center"/>
        <w:rPr>
          <w:rFonts w:cstheme="minorHAnsi"/>
          <w:b/>
          <w:sz w:val="28"/>
          <w:szCs w:val="28"/>
          <w:u w:val="single"/>
        </w:rPr>
      </w:pPr>
      <w:r w:rsidRPr="000809AA">
        <w:rPr>
          <w:rFonts w:cstheme="minorHAnsi"/>
          <w:b/>
          <w:sz w:val="28"/>
          <w:szCs w:val="28"/>
          <w:u w:val="single"/>
        </w:rPr>
        <w:t xml:space="preserve">Návrh usnesení 1. valné hromady (01/2020) </w:t>
      </w:r>
    </w:p>
    <w:p w14:paraId="1FE3F063" w14:textId="432A90C4" w:rsidR="000809AA" w:rsidRPr="000809AA" w:rsidRDefault="000809AA" w:rsidP="000809AA">
      <w:pPr>
        <w:spacing w:line="240" w:lineRule="auto"/>
        <w:contextualSpacing/>
        <w:jc w:val="center"/>
        <w:rPr>
          <w:rFonts w:cstheme="minorHAnsi"/>
          <w:b/>
          <w:sz w:val="28"/>
          <w:szCs w:val="28"/>
          <w:u w:val="single"/>
        </w:rPr>
      </w:pPr>
      <w:r w:rsidRPr="000809AA">
        <w:rPr>
          <w:rFonts w:cstheme="minorHAnsi"/>
          <w:b/>
          <w:sz w:val="28"/>
          <w:szCs w:val="28"/>
          <w:u w:val="single"/>
        </w:rPr>
        <w:t>spolku Partnerství pro městskou mobilitu, z. s.</w:t>
      </w:r>
    </w:p>
    <w:p w14:paraId="58831EDB" w14:textId="0689D6A1" w:rsidR="000809AA" w:rsidRPr="000809AA" w:rsidRDefault="000809AA" w:rsidP="000809AA">
      <w:pPr>
        <w:jc w:val="center"/>
        <w:rPr>
          <w:rFonts w:cstheme="minorHAnsi"/>
          <w:sz w:val="28"/>
          <w:szCs w:val="28"/>
        </w:rPr>
      </w:pPr>
    </w:p>
    <w:p w14:paraId="3943A6E7" w14:textId="4407B9A4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Datum a čas konání:</w:t>
      </w:r>
      <w:r w:rsidRPr="008B6A59">
        <w:rPr>
          <w:rFonts w:cstheme="minorHAnsi"/>
          <w:sz w:val="24"/>
          <w:szCs w:val="24"/>
        </w:rPr>
        <w:tab/>
        <w:t>19. 3. 20</w:t>
      </w:r>
      <w:r w:rsidR="00C02EB4">
        <w:rPr>
          <w:rFonts w:cstheme="minorHAnsi"/>
          <w:sz w:val="24"/>
          <w:szCs w:val="24"/>
        </w:rPr>
        <w:t>20</w:t>
      </w:r>
      <w:r w:rsidRPr="008B6A59">
        <w:rPr>
          <w:rFonts w:cstheme="minorHAnsi"/>
          <w:sz w:val="24"/>
          <w:szCs w:val="24"/>
        </w:rPr>
        <w:t xml:space="preserve"> od 1</w:t>
      </w:r>
      <w:r w:rsidR="009B6FFA">
        <w:rPr>
          <w:rFonts w:cstheme="minorHAnsi"/>
          <w:sz w:val="24"/>
          <w:szCs w:val="24"/>
        </w:rPr>
        <w:t>2</w:t>
      </w:r>
      <w:r w:rsidRPr="008B6A59">
        <w:rPr>
          <w:rFonts w:cstheme="minorHAnsi"/>
          <w:sz w:val="24"/>
          <w:szCs w:val="24"/>
        </w:rPr>
        <w:t>.00 hod.</w:t>
      </w:r>
    </w:p>
    <w:p w14:paraId="7366C29B" w14:textId="1743F1CB" w:rsidR="000809AA" w:rsidRPr="008B6A59" w:rsidRDefault="000809AA" w:rsidP="008B6A59">
      <w:pPr>
        <w:jc w:val="both"/>
        <w:rPr>
          <w:rFonts w:cstheme="minorHAnsi"/>
          <w:color w:val="000000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Místo konání:</w:t>
      </w:r>
      <w:r w:rsidRPr="008B6A59">
        <w:rPr>
          <w:rFonts w:cstheme="minorHAnsi"/>
          <w:sz w:val="24"/>
          <w:szCs w:val="24"/>
        </w:rPr>
        <w:tab/>
      </w:r>
      <w:r w:rsidRPr="008B6A59">
        <w:rPr>
          <w:rFonts w:cstheme="minorHAnsi"/>
          <w:sz w:val="24"/>
          <w:szCs w:val="24"/>
        </w:rPr>
        <w:tab/>
      </w:r>
      <w:r w:rsidR="00674BB8" w:rsidRPr="00674BB8">
        <w:rPr>
          <w:rFonts w:cstheme="minorHAnsi"/>
          <w:sz w:val="24"/>
          <w:szCs w:val="24"/>
        </w:rPr>
        <w:t>Příbram</w:t>
      </w:r>
      <w:r w:rsidR="00674BB8">
        <w:rPr>
          <w:rFonts w:cstheme="minorHAnsi"/>
          <w:sz w:val="24"/>
          <w:szCs w:val="24"/>
        </w:rPr>
        <w:t xml:space="preserve">, </w:t>
      </w:r>
      <w:r w:rsidR="00674BB8" w:rsidRPr="00674BB8">
        <w:rPr>
          <w:rFonts w:cstheme="minorHAnsi"/>
          <w:sz w:val="24"/>
          <w:szCs w:val="24"/>
        </w:rPr>
        <w:t>budov</w:t>
      </w:r>
      <w:r w:rsidR="00674BB8">
        <w:rPr>
          <w:rFonts w:cstheme="minorHAnsi"/>
          <w:sz w:val="24"/>
          <w:szCs w:val="24"/>
        </w:rPr>
        <w:t>a</w:t>
      </w:r>
      <w:r w:rsidR="00674BB8" w:rsidRPr="00674BB8">
        <w:rPr>
          <w:rFonts w:cstheme="minorHAnsi"/>
          <w:sz w:val="24"/>
          <w:szCs w:val="24"/>
        </w:rPr>
        <w:t xml:space="preserve"> </w:t>
      </w:r>
      <w:r w:rsidR="00674BB8">
        <w:rPr>
          <w:rFonts w:cstheme="minorHAnsi"/>
          <w:sz w:val="24"/>
          <w:szCs w:val="24"/>
        </w:rPr>
        <w:t>MÚ</w:t>
      </w:r>
      <w:r w:rsidR="00674BB8" w:rsidRPr="00674BB8">
        <w:rPr>
          <w:rFonts w:cstheme="minorHAnsi"/>
          <w:sz w:val="24"/>
          <w:szCs w:val="24"/>
        </w:rPr>
        <w:t>, Náměstí T.G.M. 121, 1.patro (jednací sál zastupitelstva)</w:t>
      </w:r>
    </w:p>
    <w:p w14:paraId="4844BA94" w14:textId="77777777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</w:p>
    <w:p w14:paraId="6E0F7FDF" w14:textId="77777777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>Bod 1. Úvod</w:t>
      </w:r>
    </w:p>
    <w:p w14:paraId="77D0879C" w14:textId="77777777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</w:p>
    <w:p w14:paraId="15EF5194" w14:textId="0864C425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>Návrh usnesení pro bod 2.</w:t>
      </w:r>
    </w:p>
    <w:p w14:paraId="19194F71" w14:textId="7C0CE649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>2. Volba zapisovatele a ověřovatelů zápisu</w:t>
      </w:r>
    </w:p>
    <w:p w14:paraId="52D2547F" w14:textId="28700F6D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Josef Novák, místopředseda spolku navrhl jako zapisovatele Ing. Jaroslava Martinka, jednatele spolku a ověřovateli zápisu byli navrženi Ing. Miloš Mička, místostarosta města Moravské Třebové a Ing. Jaroslav Zatloukal, místostarosta města Uherské Hradiště.</w:t>
      </w:r>
    </w:p>
    <w:p w14:paraId="6A007CE7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  <w:u w:val="single"/>
        </w:rPr>
      </w:pPr>
      <w:r w:rsidRPr="008B6A59">
        <w:rPr>
          <w:rFonts w:cstheme="minorHAnsi"/>
          <w:sz w:val="24"/>
          <w:szCs w:val="24"/>
          <w:u w:val="single"/>
        </w:rPr>
        <w:t>Návrh textu usnesení:</w:t>
      </w:r>
    </w:p>
    <w:p w14:paraId="2FC491EB" w14:textId="40F11367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Valná hromada spolku Partnerství pro městskou mobilitu, </w:t>
      </w:r>
      <w:proofErr w:type="spellStart"/>
      <w:r w:rsidRPr="008B6A59">
        <w:rPr>
          <w:rFonts w:cstheme="minorHAnsi"/>
          <w:sz w:val="24"/>
          <w:szCs w:val="24"/>
        </w:rPr>
        <w:t>z.s</w:t>
      </w:r>
      <w:proofErr w:type="spellEnd"/>
      <w:r w:rsidRPr="008B6A59">
        <w:rPr>
          <w:rFonts w:cstheme="minorHAnsi"/>
          <w:sz w:val="24"/>
          <w:szCs w:val="24"/>
        </w:rPr>
        <w:t>.</w:t>
      </w:r>
    </w:p>
    <w:p w14:paraId="231EC2B5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SCHVALUJE</w:t>
      </w:r>
    </w:p>
    <w:p w14:paraId="6E206787" w14:textId="77777777" w:rsidR="000809AA" w:rsidRPr="008B6A59" w:rsidRDefault="000809AA" w:rsidP="008B6A5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volbu zapisovatele a ověřovatelů zápisu následovně:</w:t>
      </w:r>
    </w:p>
    <w:p w14:paraId="3CBE6B57" w14:textId="77777777" w:rsidR="000809AA" w:rsidRPr="008B6A59" w:rsidRDefault="005C7DB6" w:rsidP="008B6A59">
      <w:pPr>
        <w:spacing w:after="0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zapisovatel: </w:t>
      </w:r>
    </w:p>
    <w:p w14:paraId="445035F1" w14:textId="65629022" w:rsidR="0004391F" w:rsidRPr="008B6A59" w:rsidRDefault="00BB5F19" w:rsidP="00B07422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Ing. J</w:t>
      </w:r>
      <w:r w:rsidR="000F06C6" w:rsidRPr="008B6A59">
        <w:rPr>
          <w:rFonts w:cstheme="minorHAnsi"/>
          <w:sz w:val="24"/>
          <w:szCs w:val="24"/>
        </w:rPr>
        <w:t>aroslav</w:t>
      </w:r>
      <w:r w:rsidRPr="008B6A59">
        <w:rPr>
          <w:rFonts w:cstheme="minorHAnsi"/>
          <w:sz w:val="24"/>
          <w:szCs w:val="24"/>
        </w:rPr>
        <w:t xml:space="preserve"> </w:t>
      </w:r>
      <w:r w:rsidR="000F06C6" w:rsidRPr="008B6A59">
        <w:rPr>
          <w:rFonts w:cstheme="minorHAnsi"/>
          <w:sz w:val="24"/>
          <w:szCs w:val="24"/>
        </w:rPr>
        <w:t>Martinek</w:t>
      </w:r>
      <w:r w:rsidRPr="008B6A59">
        <w:rPr>
          <w:rFonts w:cstheme="minorHAnsi"/>
          <w:sz w:val="24"/>
          <w:szCs w:val="24"/>
        </w:rPr>
        <w:t xml:space="preserve">, </w:t>
      </w:r>
      <w:r w:rsidR="000F06C6" w:rsidRPr="008B6A59">
        <w:rPr>
          <w:rFonts w:cstheme="minorHAnsi"/>
          <w:sz w:val="24"/>
          <w:szCs w:val="24"/>
        </w:rPr>
        <w:t xml:space="preserve">jednatel </w:t>
      </w:r>
      <w:r w:rsidRPr="008B6A59">
        <w:rPr>
          <w:rFonts w:cstheme="minorHAnsi"/>
          <w:sz w:val="24"/>
          <w:szCs w:val="24"/>
        </w:rPr>
        <w:t>spolku Partnerství pro městskou mobilitu, z.</w:t>
      </w:r>
      <w:r w:rsidR="000809AA" w:rsidRPr="008B6A59">
        <w:rPr>
          <w:rFonts w:cstheme="minorHAnsi"/>
          <w:sz w:val="24"/>
          <w:szCs w:val="24"/>
        </w:rPr>
        <w:t xml:space="preserve"> </w:t>
      </w:r>
      <w:r w:rsidRPr="008B6A59">
        <w:rPr>
          <w:rFonts w:cstheme="minorHAnsi"/>
          <w:sz w:val="24"/>
          <w:szCs w:val="24"/>
        </w:rPr>
        <w:t>s.</w:t>
      </w:r>
    </w:p>
    <w:p w14:paraId="3EC04B71" w14:textId="77777777" w:rsidR="000809AA" w:rsidRPr="008B6A59" w:rsidRDefault="005C7DB6" w:rsidP="008B6A59">
      <w:pPr>
        <w:spacing w:after="0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ověřovatelé: </w:t>
      </w:r>
    </w:p>
    <w:p w14:paraId="087F21D2" w14:textId="77777777" w:rsidR="000809AA" w:rsidRPr="008B6A59" w:rsidRDefault="0004391F" w:rsidP="00B07422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Ing. </w:t>
      </w:r>
      <w:r w:rsidR="00F908FF" w:rsidRPr="008B6A59">
        <w:rPr>
          <w:rFonts w:cstheme="minorHAnsi"/>
          <w:sz w:val="24"/>
          <w:szCs w:val="24"/>
        </w:rPr>
        <w:t xml:space="preserve">Miloš </w:t>
      </w:r>
      <w:r w:rsidRPr="008B6A59">
        <w:rPr>
          <w:rFonts w:cstheme="minorHAnsi"/>
          <w:sz w:val="24"/>
          <w:szCs w:val="24"/>
        </w:rPr>
        <w:t>M</w:t>
      </w:r>
      <w:r w:rsidR="003752C2" w:rsidRPr="008B6A59">
        <w:rPr>
          <w:rFonts w:cstheme="minorHAnsi"/>
          <w:sz w:val="24"/>
          <w:szCs w:val="24"/>
        </w:rPr>
        <w:t>i</w:t>
      </w:r>
      <w:r w:rsidRPr="008B6A59">
        <w:rPr>
          <w:rFonts w:cstheme="minorHAnsi"/>
          <w:sz w:val="24"/>
          <w:szCs w:val="24"/>
        </w:rPr>
        <w:t xml:space="preserve">čka, místostarosta města Moravské Třebové, </w:t>
      </w:r>
    </w:p>
    <w:p w14:paraId="06C3E3E6" w14:textId="3B92C43D" w:rsidR="0004391F" w:rsidRPr="008B6A59" w:rsidRDefault="0004391F" w:rsidP="00B07422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Ing. </w:t>
      </w:r>
      <w:r w:rsidR="00D45EC2" w:rsidRPr="008B6A59">
        <w:rPr>
          <w:rFonts w:cstheme="minorHAnsi"/>
          <w:sz w:val="24"/>
          <w:szCs w:val="24"/>
        </w:rPr>
        <w:t xml:space="preserve">Jaroslav Zatloukal, </w:t>
      </w:r>
      <w:r w:rsidRPr="008B6A59">
        <w:rPr>
          <w:rFonts w:cstheme="minorHAnsi"/>
          <w:sz w:val="24"/>
          <w:szCs w:val="24"/>
        </w:rPr>
        <w:t>místostarosta města Uherské Hradiště.</w:t>
      </w:r>
    </w:p>
    <w:p w14:paraId="50D55594" w14:textId="3C3CE256" w:rsidR="005C7DB6" w:rsidRPr="008B6A59" w:rsidRDefault="005C7DB6" w:rsidP="008B6A59">
      <w:pPr>
        <w:spacing w:after="0"/>
        <w:ind w:left="720"/>
        <w:jc w:val="both"/>
        <w:rPr>
          <w:rFonts w:cstheme="minorHAnsi"/>
          <w:sz w:val="24"/>
          <w:szCs w:val="24"/>
        </w:rPr>
      </w:pPr>
    </w:p>
    <w:p w14:paraId="0EC9BA96" w14:textId="03211F77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>Návrh usnesení pro bod 3.</w:t>
      </w:r>
    </w:p>
    <w:p w14:paraId="6C07C01E" w14:textId="3D778139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>3. Schválení Výroční zprávy za rok 201</w:t>
      </w:r>
      <w:r w:rsidR="0061481F">
        <w:rPr>
          <w:rFonts w:cstheme="minorHAnsi"/>
          <w:b/>
          <w:sz w:val="24"/>
          <w:szCs w:val="24"/>
          <w:u w:val="single"/>
        </w:rPr>
        <w:t>9</w:t>
      </w:r>
      <w:r w:rsidRPr="008B6A59">
        <w:rPr>
          <w:rFonts w:cstheme="minorHAnsi"/>
          <w:b/>
          <w:sz w:val="24"/>
          <w:szCs w:val="24"/>
          <w:u w:val="single"/>
        </w:rPr>
        <w:t>, včetně výsledků hospodaření za rok 201</w:t>
      </w:r>
      <w:r w:rsidR="0061481F">
        <w:rPr>
          <w:rFonts w:cstheme="minorHAnsi"/>
          <w:b/>
          <w:sz w:val="24"/>
          <w:szCs w:val="24"/>
          <w:u w:val="single"/>
        </w:rPr>
        <w:t>9</w:t>
      </w:r>
    </w:p>
    <w:p w14:paraId="00621E83" w14:textId="3BF29C4A" w:rsidR="000809AA" w:rsidRPr="008B6A59" w:rsidRDefault="000809AA" w:rsidP="008B6A59">
      <w:pPr>
        <w:pStyle w:val="Default"/>
        <w:jc w:val="both"/>
        <w:rPr>
          <w:rFonts w:asciiTheme="minorHAnsi" w:hAnsiTheme="minorHAnsi" w:cstheme="minorHAnsi"/>
        </w:rPr>
      </w:pPr>
      <w:r w:rsidRPr="008B6A59">
        <w:rPr>
          <w:rFonts w:asciiTheme="minorHAnsi" w:hAnsiTheme="minorHAnsi" w:cstheme="minorHAnsi"/>
        </w:rPr>
        <w:t>Jaroslav Martinek, jednatel spolku, představil Výroční zprávu za rok 2019, včetně výsledků hospodaření za rok 2019 a požádal členy o její schválení.</w:t>
      </w:r>
    </w:p>
    <w:p w14:paraId="4F393260" w14:textId="77777777" w:rsidR="000809AA" w:rsidRPr="008B6A59" w:rsidRDefault="000809AA" w:rsidP="008B6A59">
      <w:pPr>
        <w:pStyle w:val="Default"/>
        <w:jc w:val="both"/>
        <w:rPr>
          <w:rFonts w:asciiTheme="minorHAnsi" w:hAnsiTheme="minorHAnsi" w:cstheme="minorHAnsi"/>
        </w:rPr>
      </w:pPr>
    </w:p>
    <w:p w14:paraId="604E5BD9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  <w:u w:val="single"/>
        </w:rPr>
      </w:pPr>
      <w:r w:rsidRPr="008B6A59">
        <w:rPr>
          <w:rFonts w:cstheme="minorHAnsi"/>
          <w:sz w:val="24"/>
          <w:szCs w:val="24"/>
          <w:u w:val="single"/>
        </w:rPr>
        <w:t>Návrh textu usnesení:</w:t>
      </w:r>
    </w:p>
    <w:p w14:paraId="2060FFFF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lastRenderedPageBreak/>
        <w:t>Valná hromada spolku Partnerství pro městskou mobilitu, z. s.</w:t>
      </w:r>
    </w:p>
    <w:p w14:paraId="17073A95" w14:textId="04F75ABF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SCHVALUJE</w:t>
      </w:r>
    </w:p>
    <w:p w14:paraId="0B5F32C9" w14:textId="59AB36B9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Výroční zprávu spolku Partnerství pro městskou mobilitu, z. s.za rok 2019, včetně výsledků hospodaření za rok 201</w:t>
      </w:r>
      <w:r w:rsidR="0061481F">
        <w:rPr>
          <w:rFonts w:cstheme="minorHAnsi"/>
          <w:sz w:val="24"/>
          <w:szCs w:val="24"/>
        </w:rPr>
        <w:t>9</w:t>
      </w:r>
      <w:bookmarkStart w:id="0" w:name="_GoBack"/>
      <w:bookmarkEnd w:id="0"/>
      <w:r w:rsidRPr="008B6A59">
        <w:rPr>
          <w:rFonts w:cstheme="minorHAnsi"/>
          <w:sz w:val="24"/>
          <w:szCs w:val="24"/>
        </w:rPr>
        <w:t xml:space="preserve"> dle přílohy č. 1.</w:t>
      </w:r>
    </w:p>
    <w:p w14:paraId="60F47DFB" w14:textId="1E91FA66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</w:p>
    <w:p w14:paraId="6C0D7919" w14:textId="6009D9B2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>Návrh usnesení pro bod 4.</w:t>
      </w:r>
    </w:p>
    <w:p w14:paraId="5BEB9317" w14:textId="32FDC354" w:rsidR="000809AA" w:rsidRPr="008B6A59" w:rsidRDefault="000809AA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>4. Přijetí nových členů spolku Partnerství pro městskou mobilitu</w:t>
      </w:r>
    </w:p>
    <w:p w14:paraId="75640DDA" w14:textId="681325F2" w:rsidR="00A83914" w:rsidRPr="008B6A59" w:rsidRDefault="00A83914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V souladu s čl. 5.1 odst. d) částí 1 Organizačního řádu obdržel Sekretariát spolku celkem 3 žádosti o členství, a to od následujících subjektů:</w:t>
      </w:r>
    </w:p>
    <w:p w14:paraId="1A744CDF" w14:textId="0F13EA4C" w:rsidR="00A83914" w:rsidRPr="008B6A59" w:rsidRDefault="00A83914" w:rsidP="00B07422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město Mnichovo Hradiště,</w:t>
      </w:r>
    </w:p>
    <w:p w14:paraId="7AB5D768" w14:textId="7D9D8F14" w:rsidR="00A83914" w:rsidRPr="008B6A59" w:rsidRDefault="00A83914" w:rsidP="00B07422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městská část Praha Suchdol,</w:t>
      </w:r>
    </w:p>
    <w:p w14:paraId="2D15AD2A" w14:textId="5B331381" w:rsidR="00A83914" w:rsidRPr="008B6A59" w:rsidRDefault="00A83914" w:rsidP="00B07422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Jihomoravský kraj,</w:t>
      </w:r>
    </w:p>
    <w:p w14:paraId="36344347" w14:textId="77777777" w:rsidR="00A83914" w:rsidRPr="008B6A59" w:rsidRDefault="00A83914" w:rsidP="00B07422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Plzeň na kole, z. s.</w:t>
      </w:r>
    </w:p>
    <w:p w14:paraId="399381B5" w14:textId="5C2FF0C3" w:rsidR="00A83914" w:rsidRPr="008B6A59" w:rsidRDefault="00A83914" w:rsidP="00B07422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Kolem na kole, </w:t>
      </w:r>
      <w:proofErr w:type="spellStart"/>
      <w:r w:rsidRPr="008B6A59">
        <w:rPr>
          <w:rFonts w:cstheme="minorHAnsi"/>
          <w:sz w:val="24"/>
          <w:szCs w:val="24"/>
        </w:rPr>
        <w:t>z.s</w:t>
      </w:r>
      <w:proofErr w:type="spellEnd"/>
      <w:r w:rsidRPr="008B6A59">
        <w:rPr>
          <w:rFonts w:cstheme="minorHAnsi"/>
          <w:sz w:val="24"/>
          <w:szCs w:val="24"/>
        </w:rPr>
        <w:t>.</w:t>
      </w:r>
    </w:p>
    <w:p w14:paraId="61F3A5F8" w14:textId="77777777" w:rsidR="00A83914" w:rsidRPr="008B6A59" w:rsidRDefault="00A83914" w:rsidP="008B6A5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F00F5C" w14:textId="727A8956" w:rsidR="000809AA" w:rsidRPr="008B6A59" w:rsidRDefault="000809AA" w:rsidP="008B6A5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Seznam dalších měst, krajů a jiných organizací, které projeví zájem o členství ve spolku do </w:t>
      </w:r>
      <w:r w:rsidR="00A83914" w:rsidRPr="008B6A59">
        <w:rPr>
          <w:rFonts w:cstheme="minorHAnsi"/>
          <w:sz w:val="24"/>
          <w:szCs w:val="24"/>
        </w:rPr>
        <w:t>19</w:t>
      </w:r>
      <w:r w:rsidRPr="008B6A59">
        <w:rPr>
          <w:rFonts w:cstheme="minorHAnsi"/>
          <w:sz w:val="24"/>
          <w:szCs w:val="24"/>
        </w:rPr>
        <w:t>. 3. 20</w:t>
      </w:r>
      <w:r w:rsidR="00A83914" w:rsidRPr="008B6A59">
        <w:rPr>
          <w:rFonts w:cstheme="minorHAnsi"/>
          <w:sz w:val="24"/>
          <w:szCs w:val="24"/>
        </w:rPr>
        <w:t>20</w:t>
      </w:r>
      <w:r w:rsidRPr="008B6A59">
        <w:rPr>
          <w:rFonts w:cstheme="minorHAnsi"/>
          <w:sz w:val="24"/>
          <w:szCs w:val="24"/>
        </w:rPr>
        <w:t xml:space="preserve">, včetně, a to prostřednictvím dopisu, e-mailu, či datové zprávy, bude představen na jednání valné hromady. </w:t>
      </w:r>
    </w:p>
    <w:p w14:paraId="1F89F033" w14:textId="77777777" w:rsidR="000809AA" w:rsidRPr="008B6A59" w:rsidRDefault="000809AA" w:rsidP="008B6A59">
      <w:pPr>
        <w:spacing w:after="0" w:line="240" w:lineRule="auto"/>
        <w:ind w:left="1068"/>
        <w:jc w:val="both"/>
        <w:rPr>
          <w:rFonts w:cstheme="minorHAnsi"/>
          <w:sz w:val="24"/>
          <w:szCs w:val="24"/>
        </w:rPr>
      </w:pPr>
    </w:p>
    <w:p w14:paraId="09D09BB6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U měst a krajů je třeba ještě dodat usnesení zastupitelstva nebo rady města/kraje o přistoupení ke spolku.  </w:t>
      </w:r>
    </w:p>
    <w:p w14:paraId="22F25E06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  <w:u w:val="single"/>
        </w:rPr>
      </w:pPr>
      <w:r w:rsidRPr="008B6A59">
        <w:rPr>
          <w:rFonts w:cstheme="minorHAnsi"/>
          <w:sz w:val="24"/>
          <w:szCs w:val="24"/>
          <w:u w:val="single"/>
        </w:rPr>
        <w:t>Návrh textu schváleného usnesení:</w:t>
      </w:r>
    </w:p>
    <w:p w14:paraId="470DDBE7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Valná hromada spolku Partnerství pro městskou mobilitu</w:t>
      </w:r>
    </w:p>
    <w:p w14:paraId="79BA10F2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SCHVALUJE</w:t>
      </w:r>
    </w:p>
    <w:p w14:paraId="7229008F" w14:textId="77777777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přijetí následujících subjektů za řádné členy spolku Partnerství pro městskou mobilitu:</w:t>
      </w:r>
    </w:p>
    <w:p w14:paraId="7071C487" w14:textId="77777777" w:rsidR="00A83914" w:rsidRPr="008B6A59" w:rsidRDefault="00A83914" w:rsidP="00B07422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město Mnichovo Hradiště,</w:t>
      </w:r>
    </w:p>
    <w:p w14:paraId="578D6474" w14:textId="77777777" w:rsidR="00A83914" w:rsidRPr="008B6A59" w:rsidRDefault="00A83914" w:rsidP="00B07422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městská část Praha Suchdol,</w:t>
      </w:r>
    </w:p>
    <w:p w14:paraId="6653A841" w14:textId="77777777" w:rsidR="00A83914" w:rsidRPr="008B6A59" w:rsidRDefault="00A83914" w:rsidP="00B07422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Jihomoravský kraj,</w:t>
      </w:r>
    </w:p>
    <w:p w14:paraId="326AB7F4" w14:textId="77777777" w:rsidR="00A83914" w:rsidRPr="008B6A59" w:rsidRDefault="00A83914" w:rsidP="00B07422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Plzeň na kole, z. s.</w:t>
      </w:r>
    </w:p>
    <w:p w14:paraId="431FEC86" w14:textId="77777777" w:rsidR="00A83914" w:rsidRPr="008B6A59" w:rsidRDefault="00A83914" w:rsidP="00B07422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 xml:space="preserve">Kolem na kole, </w:t>
      </w:r>
      <w:proofErr w:type="spellStart"/>
      <w:r w:rsidRPr="008B6A59">
        <w:rPr>
          <w:rFonts w:cstheme="minorHAnsi"/>
          <w:sz w:val="24"/>
          <w:szCs w:val="24"/>
        </w:rPr>
        <w:t>z.s</w:t>
      </w:r>
      <w:proofErr w:type="spellEnd"/>
      <w:r w:rsidRPr="008B6A59">
        <w:rPr>
          <w:rFonts w:cstheme="minorHAnsi"/>
          <w:sz w:val="24"/>
          <w:szCs w:val="24"/>
        </w:rPr>
        <w:t>.</w:t>
      </w:r>
    </w:p>
    <w:p w14:paraId="70994453" w14:textId="77777777" w:rsidR="000809AA" w:rsidRPr="008B6A59" w:rsidRDefault="000809AA" w:rsidP="008B6A59">
      <w:pPr>
        <w:spacing w:after="0" w:line="240" w:lineRule="auto"/>
        <w:ind w:left="1065"/>
        <w:jc w:val="both"/>
        <w:rPr>
          <w:rFonts w:cstheme="minorHAnsi"/>
          <w:sz w:val="24"/>
          <w:szCs w:val="24"/>
        </w:rPr>
      </w:pPr>
    </w:p>
    <w:p w14:paraId="42DF24E1" w14:textId="2EAED929" w:rsidR="000809AA" w:rsidRPr="008B6A59" w:rsidRDefault="000809AA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a to pod podmínkou, že tyto subjekty doloží sekretariátu spolku usnesení příslušného orgánu o přistoupení  </w:t>
      </w:r>
      <w:r w:rsidR="00A83914" w:rsidRPr="008B6A59">
        <w:rPr>
          <w:rFonts w:cstheme="minorHAnsi"/>
          <w:sz w:val="24"/>
          <w:szCs w:val="24"/>
        </w:rPr>
        <w:t>k</w:t>
      </w:r>
      <w:r w:rsidRPr="008B6A59">
        <w:rPr>
          <w:rFonts w:cstheme="minorHAnsi"/>
          <w:sz w:val="24"/>
          <w:szCs w:val="24"/>
        </w:rPr>
        <w:t>e spolku.</w:t>
      </w:r>
    </w:p>
    <w:p w14:paraId="0486BDF3" w14:textId="1E1AC554" w:rsidR="00A83914" w:rsidRDefault="00A83914" w:rsidP="008B6A59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lastRenderedPageBreak/>
        <w:t xml:space="preserve">Seznam je možno doplnit o další města, kraje a jiné organizace, které projeví zájem o členství ve spolku do 19. 3. 2020, včetně, a to prostřednictvím dopisu, e-mailu, či datové zprávy, bude představen na jednání valné hromady. </w:t>
      </w:r>
    </w:p>
    <w:p w14:paraId="15E98A76" w14:textId="48778C3F" w:rsidR="0074351E" w:rsidRPr="008B6A59" w:rsidRDefault="0074351E" w:rsidP="0074351E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 xml:space="preserve">Návrh usnesení pro bod </w:t>
      </w:r>
      <w:r>
        <w:rPr>
          <w:rFonts w:cstheme="minorHAnsi"/>
          <w:b/>
          <w:sz w:val="24"/>
          <w:szCs w:val="24"/>
          <w:u w:val="single"/>
        </w:rPr>
        <w:t>5</w:t>
      </w:r>
      <w:r w:rsidRPr="008B6A59">
        <w:rPr>
          <w:rFonts w:cstheme="minorHAnsi"/>
          <w:b/>
          <w:sz w:val="24"/>
          <w:szCs w:val="24"/>
          <w:u w:val="single"/>
        </w:rPr>
        <w:t>.</w:t>
      </w:r>
    </w:p>
    <w:p w14:paraId="3B717D4D" w14:textId="18DBF555" w:rsidR="0074351E" w:rsidRPr="008B6A59" w:rsidRDefault="0074351E" w:rsidP="0074351E">
      <w:pPr>
        <w:jc w:val="both"/>
        <w:rPr>
          <w:rFonts w:cstheme="minorHAnsi"/>
          <w:b/>
          <w:color w:val="FF0000"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5</w:t>
      </w:r>
      <w:r w:rsidRPr="008B6A59">
        <w:rPr>
          <w:rFonts w:cstheme="minorHAnsi"/>
          <w:b/>
          <w:sz w:val="24"/>
          <w:szCs w:val="24"/>
          <w:u w:val="single"/>
        </w:rPr>
        <w:t xml:space="preserve">. </w:t>
      </w:r>
      <w:r>
        <w:rPr>
          <w:rFonts w:cstheme="minorHAnsi"/>
          <w:b/>
          <w:sz w:val="24"/>
          <w:szCs w:val="24"/>
          <w:u w:val="single"/>
        </w:rPr>
        <w:t>Re-start vize spolku</w:t>
      </w:r>
      <w:r w:rsidR="00B57806">
        <w:rPr>
          <w:rFonts w:cstheme="minorHAnsi"/>
          <w:b/>
          <w:sz w:val="24"/>
          <w:szCs w:val="24"/>
          <w:u w:val="single"/>
        </w:rPr>
        <w:t xml:space="preserve">: </w:t>
      </w:r>
      <w:r>
        <w:rPr>
          <w:rFonts w:cstheme="minorHAnsi"/>
          <w:b/>
          <w:sz w:val="24"/>
          <w:szCs w:val="24"/>
          <w:u w:val="single"/>
        </w:rPr>
        <w:t>budovat značku Města s dobrou adresou</w:t>
      </w:r>
    </w:p>
    <w:p w14:paraId="10BBD3C8" w14:textId="77777777" w:rsidR="0074351E" w:rsidRPr="0074351E" w:rsidRDefault="0074351E" w:rsidP="0074351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4351E">
        <w:rPr>
          <w:rFonts w:eastAsia="Times New Roman" w:cstheme="minorHAnsi"/>
          <w:b/>
          <w:bCs/>
          <w:sz w:val="24"/>
          <w:szCs w:val="24"/>
          <w:lang w:eastAsia="cs-CZ"/>
        </w:rPr>
        <w:t xml:space="preserve">Značka Města s dobrou adresou je symbolem kvality řešení městské mobility, veřejného prostoru a dopravy. Úkolem je nabídnout pohled na dopravu z hlediska životního stylu a lidských potřeb. Dánský architekt Jan </w:t>
      </w:r>
      <w:proofErr w:type="spellStart"/>
      <w:r w:rsidRPr="0074351E">
        <w:rPr>
          <w:rFonts w:eastAsia="Times New Roman" w:cstheme="minorHAnsi"/>
          <w:b/>
          <w:bCs/>
          <w:sz w:val="24"/>
          <w:szCs w:val="24"/>
          <w:lang w:eastAsia="cs-CZ"/>
        </w:rPr>
        <w:t>Gehl</w:t>
      </w:r>
      <w:proofErr w:type="spellEnd"/>
      <w:r w:rsidRPr="0074351E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jednou řekl: </w:t>
      </w:r>
      <w:r w:rsidRPr="0074351E">
        <w:rPr>
          <w:rFonts w:eastAsia="Times New Roman" w:cstheme="minorHAnsi"/>
          <w:b/>
          <w:bCs/>
          <w:i/>
          <w:iCs/>
          <w:sz w:val="24"/>
          <w:szCs w:val="24"/>
          <w:lang w:eastAsia="cs-CZ"/>
        </w:rPr>
        <w:t>„Neuvědomili jsme si, že to, jakým způsobem stavíme města, ovlivňuje životní styl a životy lidí.“</w:t>
      </w:r>
    </w:p>
    <w:p w14:paraId="2D0E194C" w14:textId="77777777" w:rsidR="006E0695" w:rsidRDefault="0074351E" w:rsidP="0074351E">
      <w:pPr>
        <w:pStyle w:val="Normln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Poprvé začal spolek pracovat se značkou v roce 2014, ale zatím se ji nepodařilo příliš uvést v život. </w:t>
      </w:r>
      <w:r w:rsidR="00B57806">
        <w:rPr>
          <w:rFonts w:asciiTheme="minorHAnsi" w:hAnsiTheme="minorHAnsi" w:cstheme="minorHAnsi"/>
        </w:rPr>
        <w:t>VŠE Praha, která pomáhá spolku s marketingem, navrhla kroky, jak situaci změnit, neboť ve značce vidí velký potenciál. Bez silné vize, silné značky, se nedají prosazovat velké změny.</w:t>
      </w:r>
      <w:r w:rsidR="006E0695">
        <w:rPr>
          <w:rFonts w:asciiTheme="minorHAnsi" w:hAnsiTheme="minorHAnsi" w:cstheme="minorHAnsi"/>
        </w:rPr>
        <w:t xml:space="preserve"> </w:t>
      </w:r>
    </w:p>
    <w:p w14:paraId="3411FD78" w14:textId="05ECB80E" w:rsidR="006E0695" w:rsidRDefault="006E0695" w:rsidP="0074351E">
      <w:pPr>
        <w:pStyle w:val="Normlnweb"/>
        <w:jc w:val="both"/>
        <w:rPr>
          <w:rFonts w:asciiTheme="minorHAnsi" w:hAnsiTheme="minorHAnsi" w:cstheme="minorHAnsi"/>
        </w:rPr>
      </w:pPr>
      <w:r w:rsidRPr="006E0695">
        <w:rPr>
          <w:rFonts w:asciiTheme="minorHAnsi" w:hAnsiTheme="minorHAnsi" w:cstheme="minorHAnsi"/>
        </w:rPr>
        <w:t xml:space="preserve">V tomto kontextu VŠE Praha navrhla, aby stávající webová stránka </w:t>
      </w:r>
      <w:hyperlink r:id="rId8" w:history="1">
        <w:r w:rsidRPr="006E0695">
          <w:rPr>
            <w:rStyle w:val="Hypertextovodkaz"/>
            <w:rFonts w:asciiTheme="minorHAnsi" w:hAnsiTheme="minorHAnsi" w:cstheme="minorHAnsi"/>
          </w:rPr>
          <w:t>www.dobramesta.cz</w:t>
        </w:r>
      </w:hyperlink>
      <w:r w:rsidRPr="006E0695">
        <w:rPr>
          <w:rFonts w:asciiTheme="minorHAnsi" w:hAnsiTheme="minorHAnsi" w:cstheme="minorHAnsi"/>
        </w:rPr>
        <w:t xml:space="preserve"> byla učena pro prezentaci spolku, stávající odborný obsah byl přesunut na novou stránku </w:t>
      </w:r>
      <w:hyperlink r:id="rId9" w:history="1">
        <w:r w:rsidRPr="006E0695">
          <w:rPr>
            <w:rStyle w:val="Hypertextovodkaz"/>
            <w:rFonts w:asciiTheme="minorHAnsi" w:hAnsiTheme="minorHAnsi" w:cstheme="minorHAnsi"/>
          </w:rPr>
          <w:t>www.akademiemobility.cz</w:t>
        </w:r>
      </w:hyperlink>
      <w:r>
        <w:rPr>
          <w:rFonts w:asciiTheme="minorHAnsi" w:hAnsiTheme="minorHAnsi" w:cstheme="minorHAnsi"/>
        </w:rPr>
        <w:t>.</w:t>
      </w:r>
    </w:p>
    <w:p w14:paraId="10B85648" w14:textId="2E37F72B" w:rsidR="0074351E" w:rsidRPr="0074351E" w:rsidRDefault="0074351E" w:rsidP="0074351E">
      <w:pPr>
        <w:pStyle w:val="Normlnweb"/>
        <w:jc w:val="both"/>
        <w:rPr>
          <w:rFonts w:asciiTheme="minorHAnsi" w:hAnsiTheme="minorHAnsi" w:cstheme="minorHAnsi"/>
        </w:rPr>
      </w:pPr>
      <w:r w:rsidRPr="0074351E">
        <w:rPr>
          <w:rFonts w:asciiTheme="minorHAnsi" w:hAnsiTheme="minorHAnsi" w:cstheme="minorHAnsi"/>
        </w:rPr>
        <w:t xml:space="preserve">Samotná značka Město s dobrou adresou vznikla na základě spolupráce s městem </w:t>
      </w:r>
      <w:hyperlink r:id="rId10" w:history="1">
        <w:r w:rsidRPr="0074351E">
          <w:rPr>
            <w:rStyle w:val="Hypertextovodkaz"/>
            <w:rFonts w:asciiTheme="minorHAnsi" w:hAnsiTheme="minorHAnsi" w:cstheme="minorHAnsi"/>
          </w:rPr>
          <w:t>Lipsko</w:t>
        </w:r>
      </w:hyperlink>
      <w:r w:rsidRPr="0074351E">
        <w:rPr>
          <w:rFonts w:asciiTheme="minorHAnsi" w:hAnsiTheme="minorHAnsi" w:cstheme="minorHAnsi"/>
        </w:rPr>
        <w:t>, které patřilo před 25 lety k vý</w:t>
      </w:r>
      <w:r>
        <w:rPr>
          <w:rFonts w:asciiTheme="minorHAnsi" w:hAnsiTheme="minorHAnsi" w:cstheme="minorHAnsi"/>
        </w:rPr>
        <w:t>c</w:t>
      </w:r>
      <w:r w:rsidRPr="0074351E">
        <w:rPr>
          <w:rFonts w:asciiTheme="minorHAnsi" w:hAnsiTheme="minorHAnsi" w:cstheme="minorHAnsi"/>
        </w:rPr>
        <w:t xml:space="preserve">hodoněmeckému bloku a stálo tak na pomyslné startovací čáře společně s českými a slovenskými městy. </w:t>
      </w:r>
      <w:hyperlink r:id="rId11" w:history="1">
        <w:r w:rsidRPr="0074351E">
          <w:rPr>
            <w:rStyle w:val="Hypertextovodkaz"/>
            <w:rFonts w:asciiTheme="minorHAnsi" w:hAnsiTheme="minorHAnsi" w:cstheme="minorHAnsi"/>
          </w:rPr>
          <w:t>Lipsko</w:t>
        </w:r>
      </w:hyperlink>
      <w:r w:rsidRPr="0074351E">
        <w:rPr>
          <w:rFonts w:asciiTheme="minorHAnsi" w:hAnsiTheme="minorHAnsi" w:cstheme="minorHAnsi"/>
        </w:rPr>
        <w:t xml:space="preserve"> přitom dnes patří k městům s nejvyšší kvalitou života v Německu. Dnes o sobě může hrdě tvrdit, že je město s DOBROU ADRESOU. Příběh proměny tohoto města je opravdu inspirací i pro nás.</w:t>
      </w:r>
    </w:p>
    <w:p w14:paraId="0AD2CB98" w14:textId="77777777" w:rsidR="0074351E" w:rsidRPr="0074351E" w:rsidRDefault="0074351E" w:rsidP="00B074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74351E">
        <w:rPr>
          <w:rFonts w:cstheme="minorHAnsi"/>
          <w:sz w:val="24"/>
          <w:szCs w:val="24"/>
        </w:rPr>
        <w:t>Dobrá adresa je vizitka každého města nebo oblasti. Tato marketingová značka obsahuje informaci, že místo je vhodné jak pro mladé lidi, rodiny s dětmi, tak i pro seniory. V případě mladých lidí tedy to znamená mít dostatek dětských školek, míst na hraní, dobré spojeni městskou hromadnou dopravou za ceny, které si mohou mladí dovolit zaplatit. Stejná pravidla platí i pro starší občany.</w:t>
      </w:r>
    </w:p>
    <w:p w14:paraId="53D94BFA" w14:textId="77777777" w:rsidR="0074351E" w:rsidRPr="0074351E" w:rsidRDefault="0074351E" w:rsidP="00B074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74351E">
        <w:rPr>
          <w:rFonts w:cstheme="minorHAnsi"/>
          <w:sz w:val="24"/>
          <w:szCs w:val="24"/>
        </w:rPr>
        <w:t>Město s „dobrou adresou“ při plánování městských čtvrtí bere ohled na to, aby byly živé a nevytvářela se zde ghetta.</w:t>
      </w:r>
    </w:p>
    <w:p w14:paraId="524493C8" w14:textId="77777777" w:rsidR="0074351E" w:rsidRPr="0074351E" w:rsidRDefault="0074351E" w:rsidP="00B074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74351E">
        <w:rPr>
          <w:rFonts w:cstheme="minorHAnsi"/>
          <w:sz w:val="24"/>
          <w:szCs w:val="24"/>
        </w:rPr>
        <w:t>Dobrá adresa platí jako pojem i pro investory. Když se rozvíjí nový projekt, musí mít město zájem a prakticky i rychlou reakci na jeho potvrzení. Pro město to znamená nutnost spolupráce s ostatními úřady, aby táhli všichni za jeden provaz jako tým.</w:t>
      </w:r>
    </w:p>
    <w:p w14:paraId="2BE630F4" w14:textId="77777777" w:rsidR="0074351E" w:rsidRPr="0074351E" w:rsidRDefault="0074351E" w:rsidP="00B074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74351E">
        <w:rPr>
          <w:rFonts w:cstheme="minorHAnsi"/>
          <w:sz w:val="24"/>
          <w:szCs w:val="24"/>
        </w:rPr>
        <w:t>Přítomnost silných investorů zvýší reputaci města a je lákadlem pro další firmy (například pokud mají v Lipsku sídlo automobilky jako Porsche, BMW, samo o sobě to spoluvytváří obraz města s dobrou adresou). To ale zároveň vyžaduje, aby město mělo dostatek kvalitních bytů či domů a pozemků, aby tu byla možnost nejen investovat ale také bydlet.</w:t>
      </w:r>
    </w:p>
    <w:p w14:paraId="520FC521" w14:textId="77777777" w:rsidR="00B57806" w:rsidRPr="008B6A59" w:rsidRDefault="00B57806" w:rsidP="00B57806">
      <w:pPr>
        <w:jc w:val="both"/>
        <w:rPr>
          <w:rFonts w:cstheme="minorHAnsi"/>
          <w:sz w:val="24"/>
          <w:szCs w:val="24"/>
          <w:u w:val="single"/>
        </w:rPr>
      </w:pPr>
      <w:r w:rsidRPr="008B6A59">
        <w:rPr>
          <w:rFonts w:cstheme="minorHAnsi"/>
          <w:sz w:val="24"/>
          <w:szCs w:val="24"/>
          <w:u w:val="single"/>
        </w:rPr>
        <w:t>Návrh textu schváleného usnesení:</w:t>
      </w:r>
    </w:p>
    <w:p w14:paraId="420A5CAD" w14:textId="77777777" w:rsidR="00B57806" w:rsidRPr="008B6A59" w:rsidRDefault="00B57806" w:rsidP="00B57806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t>Valná hromada spolku Partnerství pro městskou mobilitu</w:t>
      </w:r>
    </w:p>
    <w:p w14:paraId="229242F3" w14:textId="77777777" w:rsidR="00B57806" w:rsidRPr="008B6A59" w:rsidRDefault="00B57806" w:rsidP="00B57806">
      <w:pPr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sz w:val="24"/>
          <w:szCs w:val="24"/>
        </w:rPr>
        <w:lastRenderedPageBreak/>
        <w:t>SCHVALUJE</w:t>
      </w:r>
    </w:p>
    <w:p w14:paraId="601F1F8B" w14:textId="4A01D0F9" w:rsidR="00B57806" w:rsidRDefault="00B57806" w:rsidP="00B57806">
      <w:pPr>
        <w:jc w:val="both"/>
        <w:rPr>
          <w:rFonts w:cstheme="minorHAnsi"/>
          <w:bCs/>
          <w:sz w:val="24"/>
          <w:szCs w:val="24"/>
        </w:rPr>
      </w:pPr>
      <w:r w:rsidRPr="00B57806">
        <w:rPr>
          <w:rFonts w:cstheme="minorHAnsi"/>
          <w:bCs/>
          <w:sz w:val="24"/>
          <w:szCs w:val="24"/>
        </w:rPr>
        <w:t>Re-start vize spolku</w:t>
      </w:r>
      <w:r>
        <w:rPr>
          <w:rFonts w:cstheme="minorHAnsi"/>
          <w:bCs/>
          <w:sz w:val="24"/>
          <w:szCs w:val="24"/>
        </w:rPr>
        <w:t xml:space="preserve">: </w:t>
      </w:r>
      <w:r w:rsidRPr="00B57806">
        <w:rPr>
          <w:rFonts w:cstheme="minorHAnsi"/>
          <w:bCs/>
          <w:sz w:val="24"/>
          <w:szCs w:val="24"/>
        </w:rPr>
        <w:t>budovat značku Města s dobrou adresou</w:t>
      </w:r>
      <w:r w:rsidR="006E0695">
        <w:rPr>
          <w:rFonts w:cstheme="minorHAnsi"/>
          <w:bCs/>
          <w:sz w:val="24"/>
          <w:szCs w:val="24"/>
        </w:rPr>
        <w:t>.</w:t>
      </w:r>
    </w:p>
    <w:p w14:paraId="2F9907FC" w14:textId="77777777" w:rsidR="006E0695" w:rsidRPr="00B57806" w:rsidRDefault="006E0695" w:rsidP="00B57806">
      <w:pPr>
        <w:jc w:val="both"/>
        <w:rPr>
          <w:rFonts w:cstheme="minorHAnsi"/>
          <w:bCs/>
          <w:sz w:val="24"/>
          <w:szCs w:val="24"/>
        </w:rPr>
      </w:pPr>
    </w:p>
    <w:p w14:paraId="5105C08E" w14:textId="40B37A70" w:rsidR="00A83914" w:rsidRPr="008B6A59" w:rsidRDefault="00A83914" w:rsidP="008B6A59">
      <w:pPr>
        <w:jc w:val="both"/>
        <w:rPr>
          <w:rFonts w:cstheme="minorHAnsi"/>
          <w:b/>
          <w:sz w:val="24"/>
          <w:szCs w:val="24"/>
          <w:u w:val="single"/>
        </w:rPr>
      </w:pPr>
      <w:r w:rsidRPr="008B6A59">
        <w:rPr>
          <w:rFonts w:cstheme="minorHAnsi"/>
          <w:b/>
          <w:sz w:val="24"/>
          <w:szCs w:val="24"/>
          <w:u w:val="single"/>
        </w:rPr>
        <w:t xml:space="preserve">Návrh usnesení pro bod </w:t>
      </w:r>
      <w:r w:rsidR="0074351E">
        <w:rPr>
          <w:rFonts w:cstheme="minorHAnsi"/>
          <w:b/>
          <w:sz w:val="24"/>
          <w:szCs w:val="24"/>
          <w:u w:val="single"/>
        </w:rPr>
        <w:t>6</w:t>
      </w:r>
      <w:r w:rsidRPr="008B6A59">
        <w:rPr>
          <w:rFonts w:cstheme="minorHAnsi"/>
          <w:b/>
          <w:sz w:val="24"/>
          <w:szCs w:val="24"/>
          <w:u w:val="single"/>
        </w:rPr>
        <w:t>.</w:t>
      </w:r>
    </w:p>
    <w:p w14:paraId="64B8EC70" w14:textId="2D35E481" w:rsidR="00A83914" w:rsidRPr="008B6A59" w:rsidRDefault="0074351E" w:rsidP="008B6A59">
      <w:pPr>
        <w:jc w:val="both"/>
        <w:rPr>
          <w:rFonts w:cstheme="minorHAnsi"/>
          <w:b/>
          <w:color w:val="FF0000"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6</w:t>
      </w:r>
      <w:r w:rsidR="00A83914" w:rsidRPr="008B6A59">
        <w:rPr>
          <w:rFonts w:cstheme="minorHAnsi"/>
          <w:b/>
          <w:sz w:val="24"/>
          <w:szCs w:val="24"/>
          <w:u w:val="single"/>
        </w:rPr>
        <w:t>. Schválení návrhu činnosti spolku do konce roku 2020</w:t>
      </w:r>
    </w:p>
    <w:p w14:paraId="2A7D9DD7" w14:textId="77777777" w:rsidR="00B57806" w:rsidRDefault="00B57806" w:rsidP="008B6A5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Vize spolku, budovat značku Města s dobrou adresou, se může naplňovat jen prostřednictvím konkrétních aktivit. </w:t>
      </w:r>
    </w:p>
    <w:p w14:paraId="6640D75D" w14:textId="77777777" w:rsidR="00B57806" w:rsidRDefault="00B57806" w:rsidP="008B6A5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25537143" w14:textId="301D11CE" w:rsidR="00A83914" w:rsidRPr="008B6A59" w:rsidRDefault="00A83914" w:rsidP="008B6A5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8B6A59">
        <w:rPr>
          <w:rFonts w:cstheme="minorHAnsi"/>
          <w:color w:val="000000"/>
          <w:sz w:val="24"/>
          <w:szCs w:val="24"/>
        </w:rPr>
        <w:t xml:space="preserve">Návrh </w:t>
      </w:r>
      <w:r w:rsidRPr="008B6A59">
        <w:rPr>
          <w:rFonts w:cstheme="minorHAnsi"/>
          <w:sz w:val="24"/>
          <w:szCs w:val="24"/>
        </w:rPr>
        <w:t xml:space="preserve">ročního plánu činnosti spolku Partnerství pro městskou mobilitu navazuje na aktivity popsaných ve </w:t>
      </w:r>
      <w:r w:rsidRPr="008B6A59">
        <w:rPr>
          <w:rFonts w:cstheme="minorHAnsi"/>
          <w:color w:val="000000"/>
          <w:sz w:val="24"/>
          <w:szCs w:val="24"/>
        </w:rPr>
        <w:t>Výroční zprávě z roku 2019:</w:t>
      </w:r>
    </w:p>
    <w:p w14:paraId="6F75388A" w14:textId="1B9F2893" w:rsidR="008B6A59" w:rsidRPr="008B6A59" w:rsidRDefault="002567C4" w:rsidP="00B0742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1" w:name="_Hlk30623605"/>
      <w:r w:rsidRPr="008B6A59">
        <w:rPr>
          <w:rFonts w:cstheme="minorHAnsi"/>
          <w:b/>
          <w:bCs/>
          <w:sz w:val="24"/>
          <w:szCs w:val="24"/>
        </w:rPr>
        <w:t xml:space="preserve">Spolupráce na přípravě nové vládní koncepce městské a aktivní mobility a zejména na aktualizaci metodiky plánu udržitelné městské mobility, tzv. SUMP 2.0. </w:t>
      </w:r>
      <w:r w:rsidRPr="008B6A59">
        <w:rPr>
          <w:rFonts w:cstheme="minorHAnsi"/>
          <w:sz w:val="24"/>
          <w:szCs w:val="24"/>
        </w:rPr>
        <w:t>Tvorbu tohoto dokumentu je třeba založit na zkušenostech z praxe a potřebách měst. Proto budeme prosazovat, aby metodika byla vytvořená zespodu. Mohlo by se stát, že koncepce bude např. bez finančních nástrojů a metodika zpracována tak, že ji nikdo nebude chtít, ale stejně ji města budou muset naplňovat. Proto je třeba vytvářet partnerství, aby se eliminovaly problémy s konečnými výstupy (viz kapitola 2</w:t>
      </w:r>
      <w:r w:rsidR="008B6A59" w:rsidRPr="008B6A59">
        <w:rPr>
          <w:rFonts w:cstheme="minorHAnsi"/>
          <w:sz w:val="24"/>
          <w:szCs w:val="24"/>
        </w:rPr>
        <w:t xml:space="preserve"> výroční zprávy 2019</w:t>
      </w:r>
      <w:r w:rsidRPr="008B6A59">
        <w:rPr>
          <w:rFonts w:cstheme="minorHAnsi"/>
          <w:sz w:val="24"/>
          <w:szCs w:val="24"/>
        </w:rPr>
        <w:t>).</w:t>
      </w:r>
      <w:r w:rsidR="00EB37FB" w:rsidRPr="008B6A59">
        <w:rPr>
          <w:rFonts w:cstheme="minorHAnsi"/>
          <w:sz w:val="24"/>
          <w:szCs w:val="24"/>
        </w:rPr>
        <w:t xml:space="preserve"> Pokračování </w:t>
      </w:r>
      <w:r w:rsidR="002917E1" w:rsidRPr="008B6A59">
        <w:rPr>
          <w:rFonts w:cstheme="minorHAnsi"/>
          <w:sz w:val="24"/>
          <w:szCs w:val="24"/>
        </w:rPr>
        <w:t>v implementaci evropského projektu Partnerství pro městskou mobilitu</w:t>
      </w:r>
      <w:r w:rsidR="00E176F4" w:rsidRPr="008B6A59">
        <w:rPr>
          <w:rFonts w:cstheme="minorHAnsi"/>
          <w:sz w:val="24"/>
          <w:szCs w:val="24"/>
        </w:rPr>
        <w:t>.</w:t>
      </w:r>
    </w:p>
    <w:p w14:paraId="174D2853" w14:textId="5E4FD7D8" w:rsidR="008B6A59" w:rsidRPr="008B6A59" w:rsidRDefault="006934F4" w:rsidP="00B0742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b/>
          <w:bCs/>
          <w:sz w:val="24"/>
          <w:szCs w:val="24"/>
        </w:rPr>
        <w:t>Realizace uceleného</w:t>
      </w:r>
      <w:r w:rsidRPr="008B6A59">
        <w:rPr>
          <w:rFonts w:cstheme="minorHAnsi"/>
          <w:sz w:val="24"/>
          <w:szCs w:val="24"/>
        </w:rPr>
        <w:t xml:space="preserve"> </w:t>
      </w:r>
      <w:r w:rsidRPr="008B6A59">
        <w:rPr>
          <w:rFonts w:cstheme="minorHAnsi"/>
          <w:b/>
          <w:bCs/>
          <w:sz w:val="24"/>
          <w:szCs w:val="24"/>
        </w:rPr>
        <w:t>vzdělávacího programu,</w:t>
      </w:r>
      <w:r w:rsidRPr="008B6A59">
        <w:rPr>
          <w:rFonts w:cstheme="minorHAnsi"/>
          <w:sz w:val="24"/>
          <w:szCs w:val="24"/>
        </w:rPr>
        <w:t xml:space="preserve"> který </w:t>
      </w:r>
      <w:r w:rsidR="00FB72E8" w:rsidRPr="008B6A59">
        <w:rPr>
          <w:rFonts w:cstheme="minorHAnsi"/>
          <w:sz w:val="24"/>
          <w:szCs w:val="24"/>
        </w:rPr>
        <w:t>by b</w:t>
      </w:r>
      <w:r w:rsidR="00D52707" w:rsidRPr="008B6A59">
        <w:rPr>
          <w:rFonts w:cstheme="minorHAnsi"/>
          <w:sz w:val="24"/>
          <w:szCs w:val="24"/>
        </w:rPr>
        <w:t>yl první svého druhu v ČR</w:t>
      </w:r>
      <w:r w:rsidRPr="008B6A59">
        <w:rPr>
          <w:rFonts w:cstheme="minorHAnsi"/>
          <w:sz w:val="24"/>
          <w:szCs w:val="24"/>
        </w:rPr>
        <w:t xml:space="preserve">. Program je určen především pro úředníky a politiky na městech. Program je postaven na myšlence, že účastníci programu budou přizváni k aktualizaci </w:t>
      </w:r>
      <w:r w:rsidRPr="008B6A59">
        <w:rPr>
          <w:rFonts w:cstheme="minorHAnsi"/>
          <w:b/>
          <w:bCs/>
          <w:sz w:val="24"/>
          <w:szCs w:val="24"/>
        </w:rPr>
        <w:t xml:space="preserve">metodiky SUMP 2.0. </w:t>
      </w:r>
      <w:r w:rsidRPr="008B6A59">
        <w:rPr>
          <w:rFonts w:cstheme="minorHAnsi"/>
          <w:sz w:val="24"/>
          <w:szCs w:val="24"/>
        </w:rPr>
        <w:t xml:space="preserve">Každý týden dostanou vybrané kapitoly k výuce a k připomínkám. Program bude doplněn  řadou webinářů, workshopů, jednání a konferencí. Bude vytvořena speciální stránka </w:t>
      </w:r>
      <w:hyperlink r:id="rId12" w:history="1">
        <w:r w:rsidRPr="008B6A59">
          <w:rPr>
            <w:rStyle w:val="Hypertextovodkaz"/>
            <w:rFonts w:cstheme="minorHAnsi"/>
            <w:sz w:val="24"/>
            <w:szCs w:val="24"/>
          </w:rPr>
          <w:t>www.akademiemobility.cz</w:t>
        </w:r>
      </w:hyperlink>
      <w:r w:rsidRPr="008B6A59">
        <w:rPr>
          <w:rFonts w:cstheme="minorHAnsi"/>
          <w:sz w:val="24"/>
          <w:szCs w:val="24"/>
        </w:rPr>
        <w:t xml:space="preserve"> . Součástí jsou i nezávislé konzultace při zpracování plánů udržitelné městské mobility s důrazem na jejich implementaci a komunikaci (</w:t>
      </w:r>
      <w:r w:rsidR="00AB0397" w:rsidRPr="008B6A59">
        <w:rPr>
          <w:rFonts w:cstheme="minorHAnsi"/>
          <w:sz w:val="24"/>
          <w:szCs w:val="24"/>
        </w:rPr>
        <w:t>viz</w:t>
      </w:r>
      <w:r w:rsidRPr="008B6A59">
        <w:rPr>
          <w:rFonts w:cstheme="minorHAnsi"/>
          <w:sz w:val="24"/>
          <w:szCs w:val="24"/>
        </w:rPr>
        <w:t xml:space="preserve"> kapitola 3</w:t>
      </w:r>
      <w:r w:rsidR="008B6A59" w:rsidRPr="008B6A59">
        <w:rPr>
          <w:rFonts w:cstheme="minorHAnsi"/>
          <w:sz w:val="24"/>
          <w:szCs w:val="24"/>
        </w:rPr>
        <w:t xml:space="preserve"> výroční zprávy 2019</w:t>
      </w:r>
      <w:r w:rsidRPr="008B6A59">
        <w:rPr>
          <w:rFonts w:cstheme="minorHAnsi"/>
          <w:sz w:val="24"/>
          <w:szCs w:val="24"/>
        </w:rPr>
        <w:t>).</w:t>
      </w:r>
    </w:p>
    <w:p w14:paraId="221F2351" w14:textId="69837C5D" w:rsidR="008B6A59" w:rsidRPr="008B6A59" w:rsidRDefault="006934F4" w:rsidP="00B0742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b/>
          <w:bCs/>
          <w:sz w:val="24"/>
          <w:szCs w:val="24"/>
        </w:rPr>
        <w:t xml:space="preserve">Pomoc městům při komunikaci témat v oblasti dopravy a mobility. </w:t>
      </w:r>
      <w:r w:rsidR="00CE3F93" w:rsidRPr="008B6A59">
        <w:rPr>
          <w:rFonts w:cstheme="minorHAnsi"/>
          <w:sz w:val="24"/>
          <w:szCs w:val="24"/>
        </w:rPr>
        <w:t>M</w:t>
      </w:r>
      <w:r w:rsidRPr="008B6A59">
        <w:rPr>
          <w:rFonts w:cstheme="minorHAnsi"/>
          <w:sz w:val="24"/>
          <w:szCs w:val="24"/>
        </w:rPr>
        <w:t>ít vize a znát teorii</w:t>
      </w:r>
      <w:r w:rsidR="00CE3F93" w:rsidRPr="008B6A59">
        <w:rPr>
          <w:rFonts w:cstheme="minorHAnsi"/>
          <w:sz w:val="24"/>
          <w:szCs w:val="24"/>
        </w:rPr>
        <w:t xml:space="preserve"> </w:t>
      </w:r>
      <w:r w:rsidR="00800885" w:rsidRPr="008B6A59">
        <w:rPr>
          <w:rFonts w:cstheme="minorHAnsi"/>
          <w:sz w:val="24"/>
          <w:szCs w:val="24"/>
        </w:rPr>
        <w:t>je základ</w:t>
      </w:r>
      <w:r w:rsidRPr="008B6A59">
        <w:rPr>
          <w:rFonts w:cstheme="minorHAnsi"/>
          <w:sz w:val="24"/>
          <w:szCs w:val="24"/>
        </w:rPr>
        <w:t xml:space="preserve">, </w:t>
      </w:r>
      <w:r w:rsidR="00AE2F7E" w:rsidRPr="008B6A59">
        <w:rPr>
          <w:rFonts w:cstheme="minorHAnsi"/>
          <w:sz w:val="24"/>
          <w:szCs w:val="24"/>
        </w:rPr>
        <w:t xml:space="preserve">zároveň </w:t>
      </w:r>
      <w:r w:rsidRPr="008B6A59">
        <w:rPr>
          <w:rFonts w:cstheme="minorHAnsi"/>
          <w:sz w:val="24"/>
          <w:szCs w:val="24"/>
        </w:rPr>
        <w:t xml:space="preserve">ale je nutné je </w:t>
      </w:r>
      <w:r w:rsidR="000018EB" w:rsidRPr="008B6A59">
        <w:rPr>
          <w:rFonts w:cstheme="minorHAnsi"/>
          <w:sz w:val="24"/>
          <w:szCs w:val="24"/>
        </w:rPr>
        <w:t>pro</w:t>
      </w:r>
      <w:r w:rsidR="000E22D8" w:rsidRPr="008B6A59">
        <w:rPr>
          <w:rFonts w:cstheme="minorHAnsi"/>
          <w:sz w:val="24"/>
          <w:szCs w:val="24"/>
        </w:rPr>
        <w:t>mítat</w:t>
      </w:r>
      <w:r w:rsidR="000018EB" w:rsidRPr="008B6A59">
        <w:rPr>
          <w:rFonts w:cstheme="minorHAnsi"/>
          <w:sz w:val="24"/>
          <w:szCs w:val="24"/>
        </w:rPr>
        <w:t xml:space="preserve"> </w:t>
      </w:r>
      <w:r w:rsidRPr="008B6A59">
        <w:rPr>
          <w:rFonts w:cstheme="minorHAnsi"/>
          <w:sz w:val="24"/>
          <w:szCs w:val="24"/>
        </w:rPr>
        <w:t>do konkrétních změn v ulicích a na náměstích, které se ale musí projednat s veřejností.</w:t>
      </w:r>
      <w:r w:rsidR="00D00376" w:rsidRPr="008B6A59">
        <w:rPr>
          <w:rFonts w:cstheme="minorHAnsi"/>
          <w:sz w:val="24"/>
          <w:szCs w:val="24"/>
        </w:rPr>
        <w:t xml:space="preserve"> Budeme hledat místa, kde se to daří, inspirovat česká města prostřednictvím sdílení dobré praxe.</w:t>
      </w:r>
      <w:r w:rsidRPr="008B6A59">
        <w:rPr>
          <w:rFonts w:cstheme="minorHAnsi"/>
          <w:sz w:val="24"/>
          <w:szCs w:val="24"/>
        </w:rPr>
        <w:t xml:space="preserve"> Témata je třeba představovat pozitivně, aniž by se prioritně řešilo jen parkování. </w:t>
      </w:r>
      <w:r w:rsidRPr="008B6A59">
        <w:rPr>
          <w:rFonts w:cstheme="minorHAnsi"/>
          <w:b/>
          <w:bCs/>
          <w:sz w:val="24"/>
          <w:szCs w:val="24"/>
        </w:rPr>
        <w:t xml:space="preserve">Tomu má </w:t>
      </w:r>
      <w:r w:rsidR="004643C3" w:rsidRPr="008B6A59">
        <w:rPr>
          <w:rFonts w:cstheme="minorHAnsi"/>
          <w:b/>
          <w:bCs/>
          <w:sz w:val="24"/>
          <w:szCs w:val="24"/>
        </w:rPr>
        <w:t xml:space="preserve">sloužit </w:t>
      </w:r>
      <w:r w:rsidRPr="008B6A59">
        <w:rPr>
          <w:rFonts w:cstheme="minorHAnsi"/>
          <w:b/>
          <w:bCs/>
          <w:sz w:val="24"/>
          <w:szCs w:val="24"/>
        </w:rPr>
        <w:t xml:space="preserve">participační kampaň </w:t>
      </w:r>
      <w:proofErr w:type="spellStart"/>
      <w:r w:rsidRPr="008B6A59">
        <w:rPr>
          <w:rFonts w:cstheme="minorHAnsi"/>
          <w:b/>
          <w:bCs/>
          <w:sz w:val="24"/>
          <w:szCs w:val="24"/>
        </w:rPr>
        <w:t>CityChangers</w:t>
      </w:r>
      <w:proofErr w:type="spellEnd"/>
      <w:r w:rsidRPr="008B6A59">
        <w:rPr>
          <w:rFonts w:cstheme="minorHAnsi"/>
          <w:b/>
          <w:bCs/>
          <w:sz w:val="24"/>
          <w:szCs w:val="24"/>
        </w:rPr>
        <w:t>.</w:t>
      </w:r>
      <w:r w:rsidRPr="008B6A59">
        <w:rPr>
          <w:rFonts w:cstheme="minorHAnsi"/>
          <w:sz w:val="24"/>
          <w:szCs w:val="24"/>
        </w:rPr>
        <w:t xml:space="preserve"> Spolek chce </w:t>
      </w:r>
      <w:r w:rsidR="0006204A" w:rsidRPr="008B6A59">
        <w:rPr>
          <w:rFonts w:cstheme="minorHAnsi"/>
          <w:sz w:val="24"/>
          <w:szCs w:val="24"/>
        </w:rPr>
        <w:t>pomoc</w:t>
      </w:r>
      <w:r w:rsidR="008D0E85" w:rsidRPr="008B6A59">
        <w:rPr>
          <w:rFonts w:cstheme="minorHAnsi"/>
          <w:sz w:val="24"/>
          <w:szCs w:val="24"/>
        </w:rPr>
        <w:t>i</w:t>
      </w:r>
      <w:r w:rsidR="0006204A" w:rsidRPr="008B6A59">
        <w:rPr>
          <w:rFonts w:cstheme="minorHAnsi"/>
          <w:sz w:val="24"/>
          <w:szCs w:val="24"/>
        </w:rPr>
        <w:t xml:space="preserve"> </w:t>
      </w:r>
      <w:r w:rsidRPr="008B6A59">
        <w:rPr>
          <w:rFonts w:cstheme="minorHAnsi"/>
          <w:sz w:val="24"/>
          <w:szCs w:val="24"/>
        </w:rPr>
        <w:t>městům s rozvojem komunikační strategie, s přípravou dlouhodobého komunikačního plánu, dále spolupracovat na medializaci problematiky a realizaci dílčích komunikačních aktivit (</w:t>
      </w:r>
      <w:r w:rsidR="00AB0397" w:rsidRPr="008B6A59">
        <w:rPr>
          <w:rFonts w:cstheme="minorHAnsi"/>
          <w:sz w:val="24"/>
          <w:szCs w:val="24"/>
        </w:rPr>
        <w:t>viz</w:t>
      </w:r>
      <w:r w:rsidRPr="008B6A59">
        <w:rPr>
          <w:rFonts w:cstheme="minorHAnsi"/>
          <w:sz w:val="24"/>
          <w:szCs w:val="24"/>
        </w:rPr>
        <w:t xml:space="preserve"> kapitola 4</w:t>
      </w:r>
      <w:r w:rsidR="008B6A59" w:rsidRPr="008B6A59">
        <w:rPr>
          <w:rFonts w:cstheme="minorHAnsi"/>
          <w:sz w:val="24"/>
          <w:szCs w:val="24"/>
        </w:rPr>
        <w:t xml:space="preserve"> výroční zprávy 2019</w:t>
      </w:r>
      <w:r w:rsidRPr="008B6A59">
        <w:rPr>
          <w:rFonts w:cstheme="minorHAnsi"/>
          <w:sz w:val="24"/>
          <w:szCs w:val="24"/>
        </w:rPr>
        <w:t>).</w:t>
      </w:r>
      <w:bookmarkEnd w:id="1"/>
    </w:p>
    <w:p w14:paraId="4B796A44" w14:textId="059B5F6B" w:rsidR="008B6A59" w:rsidRPr="008B6A59" w:rsidRDefault="006934F4" w:rsidP="00B0742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b/>
          <w:bCs/>
          <w:sz w:val="24"/>
          <w:szCs w:val="24"/>
        </w:rPr>
        <w:t xml:space="preserve">Hledání finančních zdrojů pro významné cyklistické stavby </w:t>
      </w:r>
      <w:r w:rsidRPr="008B6A59">
        <w:rPr>
          <w:rFonts w:cstheme="minorHAnsi"/>
          <w:sz w:val="24"/>
          <w:szCs w:val="24"/>
        </w:rPr>
        <w:t>(</w:t>
      </w:r>
      <w:r w:rsidR="00AB0397" w:rsidRPr="008B6A59">
        <w:rPr>
          <w:rFonts w:cstheme="minorHAnsi"/>
          <w:sz w:val="24"/>
          <w:szCs w:val="24"/>
        </w:rPr>
        <w:t>viz</w:t>
      </w:r>
      <w:r w:rsidRPr="008B6A59">
        <w:rPr>
          <w:rFonts w:cstheme="minorHAnsi"/>
          <w:sz w:val="24"/>
          <w:szCs w:val="24"/>
        </w:rPr>
        <w:t xml:space="preserve"> kapitola 5</w:t>
      </w:r>
      <w:r w:rsidR="008B6A59" w:rsidRPr="008B6A59">
        <w:rPr>
          <w:rFonts w:cstheme="minorHAnsi"/>
          <w:sz w:val="24"/>
          <w:szCs w:val="24"/>
        </w:rPr>
        <w:t xml:space="preserve"> výroční zprávy 2019</w:t>
      </w:r>
      <w:r w:rsidRPr="008B6A59">
        <w:rPr>
          <w:rFonts w:cstheme="minorHAnsi"/>
          <w:sz w:val="24"/>
          <w:szCs w:val="24"/>
        </w:rPr>
        <w:t>).</w:t>
      </w:r>
    </w:p>
    <w:p w14:paraId="6C8DEE1A" w14:textId="34A84711" w:rsidR="006934F4" w:rsidRPr="008B6A59" w:rsidRDefault="006934F4" w:rsidP="00B0742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B6A59">
        <w:rPr>
          <w:rFonts w:cstheme="minorHAnsi"/>
          <w:b/>
          <w:bCs/>
          <w:sz w:val="24"/>
          <w:szCs w:val="24"/>
        </w:rPr>
        <w:t>Pokračování v mezinárodních aktivitách</w:t>
      </w:r>
      <w:r w:rsidRPr="008B6A59">
        <w:rPr>
          <w:rFonts w:cstheme="minorHAnsi"/>
          <w:sz w:val="24"/>
          <w:szCs w:val="24"/>
        </w:rPr>
        <w:t xml:space="preserve">, které přináší dostatek </w:t>
      </w:r>
      <w:r w:rsidR="00995BA4" w:rsidRPr="008B6A59">
        <w:rPr>
          <w:rFonts w:cstheme="minorHAnsi"/>
          <w:sz w:val="24"/>
          <w:szCs w:val="24"/>
        </w:rPr>
        <w:t xml:space="preserve">inspirace </w:t>
      </w:r>
      <w:r w:rsidRPr="008B6A59">
        <w:rPr>
          <w:rFonts w:cstheme="minorHAnsi"/>
          <w:sz w:val="24"/>
          <w:szCs w:val="24"/>
        </w:rPr>
        <w:t>pro naplňování bodů 1 – 4 (</w:t>
      </w:r>
      <w:r w:rsidR="00AB0397" w:rsidRPr="008B6A59">
        <w:rPr>
          <w:rFonts w:cstheme="minorHAnsi"/>
          <w:sz w:val="24"/>
          <w:szCs w:val="24"/>
        </w:rPr>
        <w:t>viz</w:t>
      </w:r>
      <w:r w:rsidRPr="008B6A59">
        <w:rPr>
          <w:rFonts w:cstheme="minorHAnsi"/>
          <w:sz w:val="24"/>
          <w:szCs w:val="24"/>
        </w:rPr>
        <w:t xml:space="preserve"> kapitola 6</w:t>
      </w:r>
      <w:r w:rsidR="008B6A59" w:rsidRPr="008B6A59">
        <w:rPr>
          <w:rFonts w:cstheme="minorHAnsi"/>
          <w:sz w:val="24"/>
          <w:szCs w:val="24"/>
        </w:rPr>
        <w:t xml:space="preserve"> výroční zprávy 2019</w:t>
      </w:r>
      <w:r w:rsidRPr="008B6A59">
        <w:rPr>
          <w:rFonts w:cstheme="minorHAnsi"/>
          <w:sz w:val="24"/>
          <w:szCs w:val="24"/>
        </w:rPr>
        <w:t>).</w:t>
      </w:r>
    </w:p>
    <w:p w14:paraId="32BCE261" w14:textId="5077D211" w:rsidR="006E0695" w:rsidRDefault="006E0695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br w:type="page"/>
      </w:r>
    </w:p>
    <w:p w14:paraId="0A29A3AA" w14:textId="333C9EA5" w:rsidR="006E0695" w:rsidRDefault="006E0695" w:rsidP="006E0695">
      <w:pPr>
        <w:rPr>
          <w:b/>
          <w:sz w:val="24"/>
          <w:szCs w:val="24"/>
          <w:u w:val="single"/>
        </w:rPr>
      </w:pPr>
      <w:r w:rsidRPr="008E2D78">
        <w:rPr>
          <w:b/>
          <w:sz w:val="24"/>
          <w:szCs w:val="24"/>
          <w:u w:val="single"/>
        </w:rPr>
        <w:lastRenderedPageBreak/>
        <w:t xml:space="preserve">Návrh usnesení </w:t>
      </w:r>
      <w:r>
        <w:rPr>
          <w:b/>
          <w:sz w:val="24"/>
          <w:szCs w:val="24"/>
          <w:u w:val="single"/>
        </w:rPr>
        <w:t>pro bod 7.</w:t>
      </w:r>
    </w:p>
    <w:p w14:paraId="7A78673A" w14:textId="3D5F494E" w:rsidR="006E0695" w:rsidRPr="00914CE6" w:rsidRDefault="006E0695" w:rsidP="006E0695">
      <w:pPr>
        <w:rPr>
          <w:b/>
          <w:u w:val="single"/>
        </w:rPr>
      </w:pPr>
      <w:r>
        <w:rPr>
          <w:b/>
          <w:u w:val="single"/>
        </w:rPr>
        <w:t>7</w:t>
      </w:r>
      <w:r w:rsidRPr="00914CE6">
        <w:rPr>
          <w:b/>
          <w:u w:val="single"/>
        </w:rPr>
        <w:t xml:space="preserve">. Schválení </w:t>
      </w:r>
      <w:r>
        <w:rPr>
          <w:b/>
          <w:u w:val="single"/>
        </w:rPr>
        <w:t>návrhu rozpočtu</w:t>
      </w:r>
      <w:r w:rsidRPr="00914CE6">
        <w:rPr>
          <w:b/>
          <w:u w:val="single"/>
        </w:rPr>
        <w:t xml:space="preserve"> </w:t>
      </w:r>
      <w:r>
        <w:rPr>
          <w:b/>
          <w:u w:val="single"/>
        </w:rPr>
        <w:t xml:space="preserve">spolku </w:t>
      </w:r>
      <w:r w:rsidR="00AB1C63">
        <w:rPr>
          <w:b/>
          <w:u w:val="single"/>
        </w:rPr>
        <w:t>pro rok 2020</w:t>
      </w:r>
    </w:p>
    <w:p w14:paraId="781D1E4B" w14:textId="7810D517" w:rsidR="006E0695" w:rsidRDefault="006E0695" w:rsidP="006E0695">
      <w:r>
        <w:t xml:space="preserve">Jaroslav Martinek, jednatel spolku, </w:t>
      </w:r>
      <w:r w:rsidRPr="00914CE6">
        <w:t xml:space="preserve">představil přítomným </w:t>
      </w:r>
      <w:r w:rsidRPr="00264DC9">
        <w:rPr>
          <w:rFonts w:cs="Arial"/>
          <w:color w:val="000000"/>
        </w:rPr>
        <w:t xml:space="preserve">návrh </w:t>
      </w:r>
      <w:r w:rsidRPr="00264DC9">
        <w:rPr>
          <w:rFonts w:cs="Arial"/>
        </w:rPr>
        <w:t xml:space="preserve">rozpočtu </w:t>
      </w:r>
      <w:r>
        <w:t>spolku Partnerství pro městskou mobilitu.</w:t>
      </w:r>
    </w:p>
    <w:p w14:paraId="102017C3" w14:textId="1FF2322E" w:rsidR="006E0695" w:rsidRDefault="006E0695" w:rsidP="006E0695">
      <w:r w:rsidRPr="00774338">
        <w:t xml:space="preserve">V souladu se stanovami a organizačním řádem se majetek </w:t>
      </w:r>
      <w:r>
        <w:t>spolu</w:t>
      </w:r>
      <w:r w:rsidRPr="00774338">
        <w:t>tvoří ze</w:t>
      </w:r>
      <w:r>
        <w:t xml:space="preserve"> </w:t>
      </w:r>
      <w:r w:rsidRPr="00211726">
        <w:t>členských příspěvků</w:t>
      </w:r>
      <w:r>
        <w:t>, jejichž výše se očekává kolem 7</w:t>
      </w:r>
      <w:r w:rsidR="00AB1C63">
        <w:t>5</w:t>
      </w:r>
      <w:r>
        <w:t xml:space="preserve">0.000 Kč, dále </w:t>
      </w:r>
      <w:r w:rsidRPr="00211726">
        <w:t>grantů,</w:t>
      </w:r>
      <w:r>
        <w:t xml:space="preserve"> </w:t>
      </w:r>
      <w:r w:rsidRPr="00211726">
        <w:t>dotací,</w:t>
      </w:r>
      <w:r>
        <w:t xml:space="preserve"> </w:t>
      </w:r>
      <w:r w:rsidRPr="00211726">
        <w:t>darů</w:t>
      </w:r>
      <w:r>
        <w:t xml:space="preserve"> a služeb. </w:t>
      </w:r>
      <w:r w:rsidR="00AB1C63">
        <w:t xml:space="preserve">K tomu je třeba připočítat zisk z předchozích let ve výši cca 600.000 Kč. </w:t>
      </w:r>
      <w:r>
        <w:t>Dále se očekávají p</w:t>
      </w:r>
      <w:r w:rsidRPr="00BE6F9E">
        <w:t xml:space="preserve">římé objednávky ze strany veřejné správy (Královéhradecký kraj, </w:t>
      </w:r>
      <w:r w:rsidR="00AB1C63">
        <w:t>kraj Vysočina</w:t>
      </w:r>
      <w:r>
        <w:t xml:space="preserve"> apod.</w:t>
      </w:r>
      <w:r w:rsidRPr="00774338">
        <w:t>)</w:t>
      </w:r>
      <w:r w:rsidR="00AB1C63">
        <w:t xml:space="preserve"> o celkové výši cca 250.000 Kč.</w:t>
      </w:r>
    </w:p>
    <w:p w14:paraId="3A3C58B3" w14:textId="0B233A57" w:rsidR="006E0695" w:rsidRDefault="006E0695" w:rsidP="006E0695">
      <w:r>
        <w:t>Tvorba rozpočtu vychází z předpokladu, že spolek má tedy minimálně k dispozici 1.</w:t>
      </w:r>
      <w:r w:rsidR="00AB1C63">
        <w:t>6</w:t>
      </w:r>
      <w:r>
        <w:t xml:space="preserve">00.000 Kč </w:t>
      </w:r>
    </w:p>
    <w:p w14:paraId="3823A218" w14:textId="3DA26311" w:rsidR="006E0695" w:rsidRDefault="006E0695" w:rsidP="00B07422">
      <w:pPr>
        <w:pStyle w:val="Odstavecseseznamem"/>
        <w:numPr>
          <w:ilvl w:val="0"/>
          <w:numId w:val="3"/>
        </w:numPr>
      </w:pPr>
      <w:r>
        <w:t>7</w:t>
      </w:r>
      <w:r w:rsidR="00AB1C63">
        <w:t>50</w:t>
      </w:r>
      <w:r>
        <w:t>.000 Kč – členské příspěvky</w:t>
      </w:r>
    </w:p>
    <w:p w14:paraId="4A0E4F1B" w14:textId="77777777" w:rsidR="006E0695" w:rsidRDefault="006E0695" w:rsidP="00B07422">
      <w:pPr>
        <w:pStyle w:val="Odstavecseseznamem"/>
        <w:numPr>
          <w:ilvl w:val="0"/>
          <w:numId w:val="3"/>
        </w:numPr>
      </w:pPr>
      <w:r>
        <w:t>600.000 Kč – zisk z předchozích let</w:t>
      </w:r>
    </w:p>
    <w:p w14:paraId="21FD973A" w14:textId="05787B4C" w:rsidR="006E0695" w:rsidRDefault="00AB1C63" w:rsidP="00B07422">
      <w:pPr>
        <w:pStyle w:val="Odstavecseseznamem"/>
        <w:numPr>
          <w:ilvl w:val="0"/>
          <w:numId w:val="3"/>
        </w:numPr>
      </w:pPr>
      <w:r>
        <w:t>25</w:t>
      </w:r>
      <w:r w:rsidR="006E0695">
        <w:t>0.000 Kč – již předjednané služby</w:t>
      </w:r>
    </w:p>
    <w:p w14:paraId="3FA9B84C" w14:textId="77777777" w:rsidR="003667FA" w:rsidRDefault="00AB1C63" w:rsidP="006E0695">
      <w:r>
        <w:t>Nicméně spolek podal ještě 4 projekty o jejichž výsledcích by se měl dozvědět nejpozději do konce dubna 2020. Očekává se, že alespoň jeden proj</w:t>
      </w:r>
      <w:r w:rsidR="003667FA">
        <w:t>ekt bude úspěšný</w:t>
      </w:r>
      <w:r>
        <w:t xml:space="preserve">, čímž by mělo dojít k pokrytí </w:t>
      </w:r>
      <w:r w:rsidR="003667FA">
        <w:t xml:space="preserve">nutných </w:t>
      </w:r>
      <w:r>
        <w:t>nákladů</w:t>
      </w:r>
      <w:r w:rsidR="003667FA">
        <w:t xml:space="preserve"> obdobných jako v roce 2019. </w:t>
      </w:r>
    </w:p>
    <w:p w14:paraId="499C4533" w14:textId="6D100B2E" w:rsidR="00AB1C63" w:rsidRDefault="003667FA" w:rsidP="006E0695">
      <w:r>
        <w:t xml:space="preserve">Pokud by nevyšel ani jeden projekt, pak by Správní rada spolku v průběhu května 2020 rozhodla o upřesněném rozpočtu do konce roku 2020, včetně možnosti čerpat rezervu spolku z let 2013 – 2019. </w:t>
      </w:r>
    </w:p>
    <w:p w14:paraId="1B89E02B" w14:textId="40369719" w:rsidR="003667FA" w:rsidRPr="003667FA" w:rsidRDefault="003667FA" w:rsidP="006E0695">
      <w:pPr>
        <w:rPr>
          <w:sz w:val="24"/>
          <w:szCs w:val="24"/>
        </w:rPr>
      </w:pPr>
      <w:r>
        <w:t xml:space="preserve">Naopak, pokud bude úspěšných více projektů, pak spolek bude moci přijmout nové zaměstnance. O dané </w:t>
      </w:r>
      <w:r w:rsidRPr="003667FA">
        <w:rPr>
          <w:sz w:val="24"/>
          <w:szCs w:val="24"/>
        </w:rPr>
        <w:t>možnosti opět rozhodne Správní rada spolku v průběhu května 2020.</w:t>
      </w:r>
    </w:p>
    <w:p w14:paraId="310B3578" w14:textId="77777777" w:rsidR="00AB1C63" w:rsidRPr="003667FA" w:rsidRDefault="00AB1C63" w:rsidP="006E0695">
      <w:pPr>
        <w:rPr>
          <w:sz w:val="24"/>
          <w:szCs w:val="24"/>
        </w:rPr>
      </w:pPr>
    </w:p>
    <w:p w14:paraId="6298BC35" w14:textId="4831A587" w:rsidR="006E0695" w:rsidRPr="003667FA" w:rsidRDefault="003667FA" w:rsidP="006E0695">
      <w:pPr>
        <w:rPr>
          <w:b/>
          <w:sz w:val="24"/>
          <w:szCs w:val="24"/>
        </w:rPr>
      </w:pPr>
      <w:r w:rsidRPr="003667FA">
        <w:rPr>
          <w:b/>
          <w:sz w:val="24"/>
          <w:szCs w:val="24"/>
        </w:rPr>
        <w:t>7</w:t>
      </w:r>
      <w:r w:rsidR="006E0695" w:rsidRPr="003667FA">
        <w:rPr>
          <w:b/>
          <w:sz w:val="24"/>
          <w:szCs w:val="24"/>
        </w:rPr>
        <w:t>.1. Rozpočet pro aktivity na podporu městské mobility a cyklistické dopravy z případné dotace z MMR.</w:t>
      </w:r>
    </w:p>
    <w:p w14:paraId="18793777" w14:textId="39FEF510" w:rsidR="006E0695" w:rsidRPr="00831D63" w:rsidRDefault="006E0695" w:rsidP="006E0695">
      <w:pPr>
        <w:rPr>
          <w:bCs/>
          <w:color w:val="000000"/>
          <w:sz w:val="24"/>
          <w:szCs w:val="24"/>
          <w:lang w:eastAsia="cs-CZ"/>
        </w:rPr>
      </w:pPr>
      <w:r w:rsidRPr="003667FA">
        <w:rPr>
          <w:sz w:val="24"/>
          <w:szCs w:val="24"/>
        </w:rPr>
        <w:t>Pro pokrytí činnosti spolku v roce 20</w:t>
      </w:r>
      <w:r w:rsidR="003667FA" w:rsidRPr="003667FA">
        <w:rPr>
          <w:sz w:val="24"/>
          <w:szCs w:val="24"/>
        </w:rPr>
        <w:t>20</w:t>
      </w:r>
      <w:r w:rsidRPr="003667FA">
        <w:rPr>
          <w:sz w:val="24"/>
          <w:szCs w:val="24"/>
        </w:rPr>
        <w:t xml:space="preserve"> byla </w:t>
      </w:r>
      <w:r w:rsidRPr="003667FA">
        <w:rPr>
          <w:color w:val="000000"/>
          <w:sz w:val="24"/>
          <w:szCs w:val="24"/>
          <w:lang w:eastAsia="cs-CZ"/>
        </w:rPr>
        <w:t>k </w:t>
      </w:r>
      <w:r w:rsidR="003667FA" w:rsidRPr="003667FA">
        <w:rPr>
          <w:color w:val="000000"/>
          <w:sz w:val="24"/>
          <w:szCs w:val="24"/>
          <w:lang w:eastAsia="cs-CZ"/>
        </w:rPr>
        <w:t>31</w:t>
      </w:r>
      <w:r w:rsidRPr="003667FA">
        <w:rPr>
          <w:color w:val="000000"/>
          <w:sz w:val="24"/>
          <w:szCs w:val="24"/>
          <w:lang w:eastAsia="cs-CZ"/>
        </w:rPr>
        <w:t>. 1. 20</w:t>
      </w:r>
      <w:r w:rsidR="003667FA" w:rsidRPr="003667FA">
        <w:rPr>
          <w:color w:val="000000"/>
          <w:sz w:val="24"/>
          <w:szCs w:val="24"/>
          <w:lang w:eastAsia="cs-CZ"/>
        </w:rPr>
        <w:t>20</w:t>
      </w:r>
      <w:r w:rsidRPr="003667FA">
        <w:rPr>
          <w:color w:val="000000"/>
          <w:sz w:val="24"/>
          <w:szCs w:val="24"/>
          <w:lang w:eastAsia="cs-CZ"/>
        </w:rPr>
        <w:t xml:space="preserve"> podána žádost </w:t>
      </w:r>
      <w:r w:rsidRPr="003667FA">
        <w:rPr>
          <w:sz w:val="24"/>
          <w:szCs w:val="24"/>
        </w:rPr>
        <w:t>na MMR</w:t>
      </w:r>
      <w:r w:rsidRPr="003667FA">
        <w:rPr>
          <w:color w:val="000000"/>
          <w:sz w:val="24"/>
          <w:szCs w:val="24"/>
          <w:lang w:eastAsia="cs-CZ"/>
        </w:rPr>
        <w:t xml:space="preserve"> pod názvem </w:t>
      </w:r>
      <w:r w:rsidR="00831D63" w:rsidRPr="00831D63">
        <w:rPr>
          <w:rFonts w:cstheme="minorHAnsi"/>
          <w:bCs/>
          <w:color w:val="000000" w:themeColor="text1"/>
          <w:sz w:val="24"/>
          <w:szCs w:val="24"/>
        </w:rPr>
        <w:t>„Městská agenda EU - podpora implementace Partnerství pro městskou mobilitu do českého prostředí“</w:t>
      </w:r>
      <w:r w:rsidRPr="00831D63">
        <w:rPr>
          <w:bCs/>
          <w:sz w:val="24"/>
          <w:szCs w:val="24"/>
          <w:lang w:eastAsia="cs-CZ"/>
        </w:rPr>
        <w:t>.</w:t>
      </w: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6E0695" w:rsidRPr="003667FA" w14:paraId="2424C6BE" w14:textId="77777777" w:rsidTr="003667FA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8D85" w14:textId="77777777" w:rsidR="006E0695" w:rsidRPr="003667FA" w:rsidRDefault="006E0695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Celkové náklady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AF177C" w14:textId="19F21FD2" w:rsidR="006E0695" w:rsidRPr="003667FA" w:rsidRDefault="003667FA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1 425 000,00</w:t>
            </w:r>
          </w:p>
        </w:tc>
      </w:tr>
      <w:tr w:rsidR="006E0695" w:rsidRPr="003667FA" w14:paraId="48325C84" w14:textId="77777777" w:rsidTr="003667FA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2092" w14:textId="77777777" w:rsidR="006E0695" w:rsidRPr="003667FA" w:rsidRDefault="006E0695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Dotace MMR (70 %)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9347B2" w14:textId="2ACE1DFE" w:rsidR="006E0695" w:rsidRPr="003667FA" w:rsidRDefault="003667FA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997 500,00</w:t>
            </w:r>
          </w:p>
        </w:tc>
      </w:tr>
      <w:tr w:rsidR="006E0695" w:rsidRPr="003667FA" w14:paraId="2CFAA8EE" w14:textId="77777777" w:rsidTr="003667FA">
        <w:trPr>
          <w:trHeight w:val="315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2086" w14:textId="77777777" w:rsidR="006E0695" w:rsidRPr="003667FA" w:rsidRDefault="006E0695" w:rsidP="008B6F7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Vlastní zdroje - členské příspěvky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309616" w14:textId="110B51D7" w:rsidR="006E0695" w:rsidRPr="003667FA" w:rsidRDefault="003667FA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427</w:t>
            </w:r>
            <w:r w:rsidR="006E0695"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500</w:t>
            </w:r>
            <w:r w:rsidR="006E0695"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,00</w:t>
            </w:r>
          </w:p>
        </w:tc>
      </w:tr>
    </w:tbl>
    <w:p w14:paraId="272F6B42" w14:textId="77777777" w:rsidR="006E0695" w:rsidRPr="003667FA" w:rsidRDefault="006E0695" w:rsidP="006E0695">
      <w:pPr>
        <w:rPr>
          <w:sz w:val="24"/>
          <w:szCs w:val="24"/>
        </w:rPr>
      </w:pPr>
    </w:p>
    <w:p w14:paraId="613290AD" w14:textId="77777777" w:rsidR="006E0695" w:rsidRPr="003667FA" w:rsidRDefault="006E0695" w:rsidP="006E0695">
      <w:pPr>
        <w:rPr>
          <w:sz w:val="24"/>
          <w:szCs w:val="24"/>
        </w:rPr>
      </w:pPr>
    </w:p>
    <w:p w14:paraId="6EFEF584" w14:textId="0B2780CB" w:rsidR="003667FA" w:rsidRPr="003667FA" w:rsidRDefault="003667FA" w:rsidP="006E0695">
      <w:pPr>
        <w:rPr>
          <w:bCs/>
        </w:rPr>
      </w:pPr>
      <w:r w:rsidRPr="003667FA">
        <w:rPr>
          <w:bCs/>
        </w:rPr>
        <w:t>Z toho:</w:t>
      </w: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3667FA" w:rsidRPr="003667FA" w14:paraId="0289AFF5" w14:textId="77777777" w:rsidTr="003667FA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2AD1" w14:textId="3D52867D" w:rsidR="003667FA" w:rsidRPr="003667FA" w:rsidRDefault="003667FA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Mzdové náklady, sociální a zdravotní pojištění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56A3D" w14:textId="518EF45F" w:rsidR="003667FA" w:rsidRPr="003B2595" w:rsidRDefault="003B2595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1 050 000,00</w:t>
            </w:r>
          </w:p>
        </w:tc>
      </w:tr>
      <w:tr w:rsidR="003667FA" w:rsidRPr="003667FA" w14:paraId="7BEBBE56" w14:textId="77777777" w:rsidTr="003667FA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FEFA" w14:textId="7B1DA997" w:rsidR="003667FA" w:rsidRPr="003667FA" w:rsidRDefault="003B2595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Služby (ovšem bez režijních nákladů spolku)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55A6C6" w14:textId="4374E3D6" w:rsidR="003667FA" w:rsidRPr="003B2595" w:rsidRDefault="003B2595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375 000,00 </w:t>
            </w:r>
          </w:p>
        </w:tc>
      </w:tr>
    </w:tbl>
    <w:p w14:paraId="0584AB24" w14:textId="77777777" w:rsidR="003667FA" w:rsidRDefault="003667FA" w:rsidP="006E0695">
      <w:pPr>
        <w:rPr>
          <w:b/>
        </w:rPr>
      </w:pPr>
    </w:p>
    <w:p w14:paraId="39D71075" w14:textId="77777777" w:rsidR="003667FA" w:rsidRDefault="003667FA" w:rsidP="006E0695">
      <w:pPr>
        <w:rPr>
          <w:b/>
        </w:rPr>
      </w:pPr>
    </w:p>
    <w:p w14:paraId="64BE685F" w14:textId="122D5615" w:rsidR="003B2595" w:rsidRPr="003667FA" w:rsidRDefault="003B2595" w:rsidP="003B2595">
      <w:pPr>
        <w:rPr>
          <w:b/>
          <w:sz w:val="24"/>
          <w:szCs w:val="24"/>
        </w:rPr>
      </w:pPr>
      <w:r w:rsidRPr="003667FA">
        <w:rPr>
          <w:b/>
          <w:sz w:val="24"/>
          <w:szCs w:val="24"/>
        </w:rPr>
        <w:lastRenderedPageBreak/>
        <w:t>7.</w:t>
      </w:r>
      <w:r>
        <w:rPr>
          <w:b/>
          <w:sz w:val="24"/>
          <w:szCs w:val="24"/>
        </w:rPr>
        <w:t>2</w:t>
      </w:r>
      <w:r w:rsidRPr="003667FA">
        <w:rPr>
          <w:b/>
          <w:sz w:val="24"/>
          <w:szCs w:val="24"/>
        </w:rPr>
        <w:t xml:space="preserve">. Rozpočet pro aktivity na </w:t>
      </w:r>
      <w:r>
        <w:rPr>
          <w:b/>
          <w:sz w:val="24"/>
          <w:szCs w:val="24"/>
        </w:rPr>
        <w:t xml:space="preserve">realizaci projektu </w:t>
      </w:r>
      <w:proofErr w:type="spellStart"/>
      <w:r w:rsidR="00831D63" w:rsidRPr="003B2595">
        <w:rPr>
          <w:rFonts w:cstheme="minorHAnsi"/>
          <w:b/>
          <w:bCs/>
          <w:sz w:val="24"/>
          <w:szCs w:val="24"/>
        </w:rPr>
        <w:t>Danube</w:t>
      </w:r>
      <w:proofErr w:type="spellEnd"/>
      <w:r w:rsidR="00831D63" w:rsidRPr="003B259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831D63" w:rsidRPr="003B2595">
        <w:rPr>
          <w:rFonts w:cstheme="minorHAnsi"/>
          <w:b/>
          <w:bCs/>
          <w:sz w:val="24"/>
          <w:szCs w:val="24"/>
        </w:rPr>
        <w:t>Cycle</w:t>
      </w:r>
      <w:proofErr w:type="spellEnd"/>
      <w:r w:rsidR="00831D63" w:rsidRPr="003B259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831D63" w:rsidRPr="003B2595">
        <w:rPr>
          <w:rFonts w:cstheme="minorHAnsi"/>
          <w:b/>
          <w:bCs/>
          <w:sz w:val="24"/>
          <w:szCs w:val="24"/>
        </w:rPr>
        <w:t>Plans</w:t>
      </w:r>
      <w:proofErr w:type="spellEnd"/>
      <w:r w:rsidR="00831D63">
        <w:rPr>
          <w:rFonts w:cstheme="minorHAnsi"/>
          <w:b/>
          <w:bCs/>
          <w:sz w:val="24"/>
          <w:szCs w:val="24"/>
        </w:rPr>
        <w:t>.</w:t>
      </w:r>
    </w:p>
    <w:p w14:paraId="3DC2ED45" w14:textId="425238F1" w:rsidR="003B2595" w:rsidRPr="003667FA" w:rsidRDefault="003B2595" w:rsidP="003B2595">
      <w:pPr>
        <w:rPr>
          <w:color w:val="000000"/>
          <w:sz w:val="24"/>
          <w:szCs w:val="24"/>
          <w:lang w:eastAsia="cs-CZ"/>
        </w:rPr>
      </w:pPr>
      <w:r w:rsidRPr="003B2595">
        <w:rPr>
          <w:sz w:val="24"/>
          <w:szCs w:val="24"/>
        </w:rPr>
        <w:t xml:space="preserve">Spolek dne </w:t>
      </w:r>
      <w:r w:rsidRPr="003B2595">
        <w:rPr>
          <w:color w:val="000000"/>
          <w:sz w:val="24"/>
          <w:szCs w:val="24"/>
          <w:lang w:eastAsia="cs-CZ"/>
        </w:rPr>
        <w:t xml:space="preserve">25. 11. 2019 </w:t>
      </w:r>
      <w:r w:rsidRPr="003B2595">
        <w:rPr>
          <w:rFonts w:cstheme="minorHAnsi"/>
          <w:sz w:val="24"/>
          <w:szCs w:val="24"/>
        </w:rPr>
        <w:t xml:space="preserve">podal do </w:t>
      </w:r>
      <w:proofErr w:type="spellStart"/>
      <w:r w:rsidRPr="003B2595">
        <w:rPr>
          <w:rFonts w:cstheme="minorHAnsi"/>
          <w:sz w:val="24"/>
          <w:szCs w:val="24"/>
        </w:rPr>
        <w:t>Interreg</w:t>
      </w:r>
      <w:proofErr w:type="spellEnd"/>
      <w:r w:rsidRPr="003B2595">
        <w:rPr>
          <w:rFonts w:cstheme="minorHAnsi"/>
          <w:sz w:val="24"/>
          <w:szCs w:val="24"/>
        </w:rPr>
        <w:t xml:space="preserve"> </w:t>
      </w:r>
      <w:proofErr w:type="spellStart"/>
      <w:r w:rsidRPr="003B2595">
        <w:rPr>
          <w:rFonts w:cstheme="minorHAnsi"/>
          <w:sz w:val="24"/>
          <w:szCs w:val="24"/>
        </w:rPr>
        <w:t>Danube</w:t>
      </w:r>
      <w:proofErr w:type="spellEnd"/>
      <w:r w:rsidRPr="003B2595">
        <w:rPr>
          <w:rFonts w:cstheme="minorHAnsi"/>
          <w:sz w:val="24"/>
          <w:szCs w:val="24"/>
        </w:rPr>
        <w:t xml:space="preserve"> Region </w:t>
      </w:r>
      <w:r w:rsidRPr="003B2595">
        <w:rPr>
          <w:color w:val="000000"/>
          <w:sz w:val="24"/>
          <w:szCs w:val="24"/>
          <w:lang w:eastAsia="cs-CZ"/>
        </w:rPr>
        <w:t xml:space="preserve">podal </w:t>
      </w:r>
      <w:r w:rsidRPr="00831D63">
        <w:rPr>
          <w:b/>
          <w:bCs/>
          <w:color w:val="000000"/>
          <w:sz w:val="24"/>
          <w:szCs w:val="24"/>
          <w:lang w:eastAsia="cs-CZ"/>
        </w:rPr>
        <w:t>p</w:t>
      </w:r>
      <w:r w:rsidRPr="003B2595">
        <w:rPr>
          <w:rFonts w:cstheme="minorHAnsi"/>
          <w:b/>
          <w:bCs/>
          <w:sz w:val="24"/>
          <w:szCs w:val="24"/>
        </w:rPr>
        <w:t xml:space="preserve">rojekt </w:t>
      </w:r>
      <w:proofErr w:type="spellStart"/>
      <w:r w:rsidRPr="003B2595">
        <w:rPr>
          <w:rFonts w:cstheme="minorHAnsi"/>
          <w:b/>
          <w:bCs/>
          <w:sz w:val="24"/>
          <w:szCs w:val="24"/>
        </w:rPr>
        <w:t>Danube</w:t>
      </w:r>
      <w:proofErr w:type="spellEnd"/>
      <w:r w:rsidRPr="003B259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3B2595">
        <w:rPr>
          <w:rFonts w:cstheme="minorHAnsi"/>
          <w:b/>
          <w:bCs/>
          <w:sz w:val="24"/>
          <w:szCs w:val="24"/>
        </w:rPr>
        <w:t>Cycle</w:t>
      </w:r>
      <w:proofErr w:type="spellEnd"/>
      <w:r w:rsidRPr="003B259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3B2595">
        <w:rPr>
          <w:rFonts w:cstheme="minorHAnsi"/>
          <w:b/>
          <w:bCs/>
          <w:sz w:val="24"/>
          <w:szCs w:val="24"/>
        </w:rPr>
        <w:t>Plans</w:t>
      </w:r>
      <w:proofErr w:type="spellEnd"/>
      <w:r>
        <w:rPr>
          <w:rFonts w:cstheme="minorHAnsi"/>
          <w:b/>
          <w:bCs/>
          <w:sz w:val="24"/>
          <w:szCs w:val="24"/>
        </w:rPr>
        <w:t xml:space="preserve">. </w:t>
      </w:r>
      <w:r w:rsidRPr="003B2595">
        <w:rPr>
          <w:rFonts w:cstheme="minorHAnsi"/>
          <w:sz w:val="24"/>
          <w:szCs w:val="24"/>
        </w:rPr>
        <w:t>Rozpočet pro spolek je 249.272 Euro, přičemž dotace by byla ve výši 85%. V roce 2020 se předpokládá s náklady ve výši cca 65.000 Euro. Podíl spolku by tak byl cca 9.750 Euro, což v přepočtu je cca 250.000 Kč.</w:t>
      </w: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3B2595" w:rsidRPr="003667FA" w14:paraId="5D793FC8" w14:textId="77777777" w:rsidTr="008B6F77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8DD4" w14:textId="541A8DB5" w:rsidR="003B2595" w:rsidRPr="003667FA" w:rsidRDefault="003B2595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Celkové náklady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pro rok 2020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ED6F4" w14:textId="522C85BA" w:rsidR="003B2595" w:rsidRPr="003667FA" w:rsidRDefault="003B2595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1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6</w:t>
            </w: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25 000,00</w:t>
            </w:r>
          </w:p>
        </w:tc>
      </w:tr>
      <w:tr w:rsidR="003B2595" w:rsidRPr="003667FA" w14:paraId="74418D0F" w14:textId="77777777" w:rsidTr="008B6F77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C023" w14:textId="6FB63358" w:rsidR="003B2595" w:rsidRPr="003667FA" w:rsidRDefault="003B2595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Dotace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EU</w:t>
            </w: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85</w:t>
            </w: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%)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7C872" w14:textId="1E5FF8DD" w:rsidR="003B2595" w:rsidRPr="003667FA" w:rsidRDefault="003B2595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1 375</w:t>
            </w: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</w:t>
            </w: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00,00</w:t>
            </w:r>
          </w:p>
        </w:tc>
      </w:tr>
      <w:tr w:rsidR="003B2595" w:rsidRPr="003667FA" w14:paraId="4FAE1C09" w14:textId="77777777" w:rsidTr="008B6F77">
        <w:trPr>
          <w:trHeight w:val="315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7BE0" w14:textId="77777777" w:rsidR="003B2595" w:rsidRPr="003667FA" w:rsidRDefault="003B2595" w:rsidP="008B6F7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Vlastní zdroje - členské příspěvky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60AEF" w14:textId="2DA18283" w:rsidR="003B2595" w:rsidRPr="003667FA" w:rsidRDefault="003B2595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250</w:t>
            </w: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000</w:t>
            </w: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,00</w:t>
            </w:r>
          </w:p>
        </w:tc>
      </w:tr>
    </w:tbl>
    <w:p w14:paraId="65765B5C" w14:textId="77777777" w:rsidR="003B2595" w:rsidRPr="003667FA" w:rsidRDefault="003B2595" w:rsidP="003B2595">
      <w:pPr>
        <w:rPr>
          <w:sz w:val="24"/>
          <w:szCs w:val="24"/>
        </w:rPr>
      </w:pPr>
    </w:p>
    <w:p w14:paraId="089BCD50" w14:textId="77777777" w:rsidR="003B2595" w:rsidRPr="003667FA" w:rsidRDefault="003B2595" w:rsidP="003B2595">
      <w:pPr>
        <w:rPr>
          <w:sz w:val="24"/>
          <w:szCs w:val="24"/>
        </w:rPr>
      </w:pPr>
    </w:p>
    <w:p w14:paraId="5C203753" w14:textId="77777777" w:rsidR="003B2595" w:rsidRPr="003667FA" w:rsidRDefault="003B2595" w:rsidP="003B2595">
      <w:pPr>
        <w:rPr>
          <w:bCs/>
        </w:rPr>
      </w:pPr>
      <w:r w:rsidRPr="003667FA">
        <w:rPr>
          <w:bCs/>
        </w:rPr>
        <w:t>Z toho:</w:t>
      </w: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3B2595" w:rsidRPr="003667FA" w14:paraId="56D9809A" w14:textId="77777777" w:rsidTr="008B6F77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4D02" w14:textId="77777777" w:rsidR="003B2595" w:rsidRPr="003667FA" w:rsidRDefault="003B2595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Mzdové náklady, sociální a zdravotní pojištění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2281B" w14:textId="070EA65E" w:rsidR="003B2595" w:rsidRPr="003B2595" w:rsidRDefault="003B2595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1 </w:t>
            </w:r>
            <w:r w:rsidR="00831D6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000</w:t>
            </w:r>
            <w:r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</w:tr>
      <w:tr w:rsidR="003B2595" w:rsidRPr="003667FA" w14:paraId="5053534B" w14:textId="77777777" w:rsidTr="008B6F77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8A41" w14:textId="5042A284" w:rsidR="003B2595" w:rsidRPr="003667FA" w:rsidRDefault="003B2595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Služby</w:t>
            </w:r>
            <w:r w:rsidR="00831D6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, včetně režie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FD88D" w14:textId="4634C04A" w:rsidR="003B2595" w:rsidRPr="003B2595" w:rsidRDefault="00831D63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625</w:t>
            </w:r>
            <w:r w:rsidR="003B2595"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 </w:t>
            </w:r>
          </w:p>
        </w:tc>
      </w:tr>
    </w:tbl>
    <w:p w14:paraId="27AF3552" w14:textId="77777777" w:rsidR="003B2595" w:rsidRDefault="003B2595" w:rsidP="003B2595">
      <w:pPr>
        <w:rPr>
          <w:b/>
        </w:rPr>
      </w:pPr>
    </w:p>
    <w:p w14:paraId="079D52CD" w14:textId="77777777" w:rsidR="003B2595" w:rsidRDefault="003B2595" w:rsidP="003B2595">
      <w:pPr>
        <w:rPr>
          <w:b/>
        </w:rPr>
      </w:pPr>
    </w:p>
    <w:p w14:paraId="02BD0CEF" w14:textId="08769721" w:rsidR="00831D63" w:rsidRPr="003667FA" w:rsidRDefault="00831D63" w:rsidP="00831D63">
      <w:pPr>
        <w:rPr>
          <w:b/>
          <w:sz w:val="24"/>
          <w:szCs w:val="24"/>
        </w:rPr>
      </w:pPr>
      <w:r w:rsidRPr="003667FA">
        <w:rPr>
          <w:b/>
          <w:sz w:val="24"/>
          <w:szCs w:val="24"/>
        </w:rPr>
        <w:t>7.</w:t>
      </w:r>
      <w:r>
        <w:rPr>
          <w:b/>
          <w:sz w:val="24"/>
          <w:szCs w:val="24"/>
        </w:rPr>
        <w:t>3</w:t>
      </w:r>
      <w:r w:rsidRPr="003667FA">
        <w:rPr>
          <w:b/>
          <w:sz w:val="24"/>
          <w:szCs w:val="24"/>
        </w:rPr>
        <w:t xml:space="preserve">. Rozpočet pro aktivity na </w:t>
      </w:r>
      <w:r>
        <w:rPr>
          <w:b/>
          <w:sz w:val="24"/>
          <w:szCs w:val="24"/>
        </w:rPr>
        <w:t xml:space="preserve">realizaci projektu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Safer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Bicycle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Routes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in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Danube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Area</w:t>
      </w:r>
      <w:r>
        <w:rPr>
          <w:rFonts w:cstheme="minorHAnsi"/>
          <w:b/>
          <w:bCs/>
          <w:sz w:val="24"/>
          <w:szCs w:val="24"/>
        </w:rPr>
        <w:t>.</w:t>
      </w:r>
    </w:p>
    <w:p w14:paraId="3502C995" w14:textId="14BE3F03" w:rsidR="00831D63" w:rsidRPr="003667FA" w:rsidRDefault="00831D63" w:rsidP="00831D63">
      <w:pPr>
        <w:rPr>
          <w:color w:val="000000"/>
          <w:sz w:val="24"/>
          <w:szCs w:val="24"/>
          <w:lang w:eastAsia="cs-CZ"/>
        </w:rPr>
      </w:pPr>
      <w:r w:rsidRPr="003B2595">
        <w:rPr>
          <w:sz w:val="24"/>
          <w:szCs w:val="24"/>
        </w:rPr>
        <w:t xml:space="preserve">Spolek dne </w:t>
      </w:r>
      <w:r w:rsidRPr="003B2595">
        <w:rPr>
          <w:color w:val="000000"/>
          <w:sz w:val="24"/>
          <w:szCs w:val="24"/>
          <w:lang w:eastAsia="cs-CZ"/>
        </w:rPr>
        <w:t xml:space="preserve">25. 11. 2019 </w:t>
      </w:r>
      <w:r w:rsidRPr="003B2595">
        <w:rPr>
          <w:rFonts w:cstheme="minorHAnsi"/>
          <w:sz w:val="24"/>
          <w:szCs w:val="24"/>
        </w:rPr>
        <w:t xml:space="preserve">podal do </w:t>
      </w:r>
      <w:proofErr w:type="spellStart"/>
      <w:r w:rsidRPr="003B2595">
        <w:rPr>
          <w:rFonts w:cstheme="minorHAnsi"/>
          <w:sz w:val="24"/>
          <w:szCs w:val="24"/>
        </w:rPr>
        <w:t>Interreg</w:t>
      </w:r>
      <w:proofErr w:type="spellEnd"/>
      <w:r w:rsidRPr="003B2595">
        <w:rPr>
          <w:rFonts w:cstheme="minorHAnsi"/>
          <w:sz w:val="24"/>
          <w:szCs w:val="24"/>
        </w:rPr>
        <w:t xml:space="preserve"> </w:t>
      </w:r>
      <w:proofErr w:type="spellStart"/>
      <w:r w:rsidRPr="003B2595">
        <w:rPr>
          <w:rFonts w:cstheme="minorHAnsi"/>
          <w:sz w:val="24"/>
          <w:szCs w:val="24"/>
        </w:rPr>
        <w:t>Danube</w:t>
      </w:r>
      <w:proofErr w:type="spellEnd"/>
      <w:r w:rsidRPr="003B2595">
        <w:rPr>
          <w:rFonts w:cstheme="minorHAnsi"/>
          <w:sz w:val="24"/>
          <w:szCs w:val="24"/>
        </w:rPr>
        <w:t xml:space="preserve"> Region </w:t>
      </w:r>
      <w:r w:rsidRPr="003B2595">
        <w:rPr>
          <w:color w:val="000000"/>
          <w:sz w:val="24"/>
          <w:szCs w:val="24"/>
          <w:lang w:eastAsia="cs-CZ"/>
        </w:rPr>
        <w:t xml:space="preserve">podal </w:t>
      </w:r>
      <w:r>
        <w:rPr>
          <w:rFonts w:cstheme="minorHAnsi"/>
          <w:b/>
          <w:bCs/>
          <w:sz w:val="24"/>
          <w:szCs w:val="24"/>
        </w:rPr>
        <w:t>p</w:t>
      </w:r>
      <w:r w:rsidRPr="00831D63">
        <w:rPr>
          <w:rFonts w:cstheme="minorHAnsi"/>
          <w:b/>
          <w:bCs/>
          <w:sz w:val="24"/>
          <w:szCs w:val="24"/>
        </w:rPr>
        <w:t xml:space="preserve">rojekt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Safer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Bicycle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Routes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in </w:t>
      </w:r>
      <w:proofErr w:type="spellStart"/>
      <w:r w:rsidRPr="00831D63">
        <w:rPr>
          <w:rFonts w:cstheme="minorHAnsi"/>
          <w:b/>
          <w:bCs/>
          <w:sz w:val="24"/>
          <w:szCs w:val="24"/>
        </w:rPr>
        <w:t>Danube</w:t>
      </w:r>
      <w:proofErr w:type="spellEnd"/>
      <w:r w:rsidRPr="00831D63">
        <w:rPr>
          <w:rFonts w:cstheme="minorHAnsi"/>
          <w:b/>
          <w:bCs/>
          <w:sz w:val="24"/>
          <w:szCs w:val="24"/>
        </w:rPr>
        <w:t xml:space="preserve"> Area</w:t>
      </w:r>
      <w:r>
        <w:rPr>
          <w:rFonts w:cstheme="minorHAnsi"/>
          <w:b/>
          <w:bCs/>
          <w:sz w:val="24"/>
          <w:szCs w:val="24"/>
        </w:rPr>
        <w:t xml:space="preserve">. </w:t>
      </w:r>
      <w:r w:rsidRPr="003B2595">
        <w:rPr>
          <w:rFonts w:cstheme="minorHAnsi"/>
          <w:sz w:val="24"/>
          <w:szCs w:val="24"/>
        </w:rPr>
        <w:t xml:space="preserve">Rozpočet pro spolek je </w:t>
      </w:r>
      <w:r w:rsidRPr="00831D63">
        <w:rPr>
          <w:rFonts w:cstheme="minorHAnsi"/>
          <w:sz w:val="24"/>
          <w:szCs w:val="24"/>
        </w:rPr>
        <w:t>158,719.0 Euro</w:t>
      </w:r>
      <w:r w:rsidRPr="003B2595">
        <w:rPr>
          <w:rFonts w:cstheme="minorHAnsi"/>
          <w:sz w:val="24"/>
          <w:szCs w:val="24"/>
        </w:rPr>
        <w:t xml:space="preserve">, přičemž dotace by byla ve výši 85%. V roce 2020 se </w:t>
      </w:r>
      <w:r w:rsidRPr="00831D63">
        <w:rPr>
          <w:rFonts w:cstheme="minorHAnsi"/>
          <w:sz w:val="24"/>
          <w:szCs w:val="24"/>
        </w:rPr>
        <w:t xml:space="preserve">předpokládá s náklady ve výši cca 24.000 Euro. Podíl spolku by tak byl cca 3.600 Euro, což v přepočtu je cca </w:t>
      </w:r>
      <w:r>
        <w:rPr>
          <w:rFonts w:cstheme="minorHAnsi"/>
          <w:sz w:val="24"/>
          <w:szCs w:val="24"/>
        </w:rPr>
        <w:t>92</w:t>
      </w:r>
      <w:r w:rsidRPr="00831D63">
        <w:rPr>
          <w:rFonts w:cstheme="minorHAnsi"/>
          <w:sz w:val="24"/>
          <w:szCs w:val="24"/>
        </w:rPr>
        <w:t>.000 Kč.</w:t>
      </w: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831D63" w:rsidRPr="003667FA" w14:paraId="145C4310" w14:textId="77777777" w:rsidTr="008B6F77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223E" w14:textId="77777777" w:rsidR="00831D63" w:rsidRPr="003667FA" w:rsidRDefault="00831D63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Celkové náklady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pro rok 2020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680E9" w14:textId="38D8AA0B" w:rsidR="00831D63" w:rsidRPr="003667FA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612</w:t>
            </w:r>
            <w:r w:rsidR="00831D63"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</w:tr>
      <w:tr w:rsidR="00831D63" w:rsidRPr="003667FA" w14:paraId="55057E2B" w14:textId="77777777" w:rsidTr="008B6F77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7D2D" w14:textId="77777777" w:rsidR="00831D63" w:rsidRPr="003667FA" w:rsidRDefault="00831D63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Dotace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EU</w:t>
            </w: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85</w:t>
            </w: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%)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00250" w14:textId="722635CF" w:rsidR="00831D63" w:rsidRPr="003667FA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520</w:t>
            </w:r>
            <w:r w:rsidR="00831D63"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 </w:t>
            </w:r>
            <w:r w:rsidR="00831D6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</w:t>
            </w:r>
            <w:r w:rsidR="00831D63"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00,00</w:t>
            </w:r>
          </w:p>
        </w:tc>
      </w:tr>
      <w:tr w:rsidR="00831D63" w:rsidRPr="003667FA" w14:paraId="625C356B" w14:textId="77777777" w:rsidTr="008B6F77">
        <w:trPr>
          <w:trHeight w:val="315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1FEC" w14:textId="77777777" w:rsidR="00831D63" w:rsidRPr="003667FA" w:rsidRDefault="00831D63" w:rsidP="008B6F7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Vlastní zdroje - členské příspěvky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37495" w14:textId="193ED601" w:rsidR="00831D63" w:rsidRPr="003667FA" w:rsidRDefault="00831D63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92</w:t>
            </w: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000</w:t>
            </w: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,00</w:t>
            </w:r>
          </w:p>
        </w:tc>
      </w:tr>
    </w:tbl>
    <w:p w14:paraId="067A3A0B" w14:textId="77777777" w:rsidR="00831D63" w:rsidRPr="003667FA" w:rsidRDefault="00831D63" w:rsidP="00831D63">
      <w:pPr>
        <w:rPr>
          <w:sz w:val="24"/>
          <w:szCs w:val="24"/>
        </w:rPr>
      </w:pPr>
    </w:p>
    <w:p w14:paraId="1A116841" w14:textId="77777777" w:rsidR="00831D63" w:rsidRPr="003667FA" w:rsidRDefault="00831D63" w:rsidP="00831D63">
      <w:pPr>
        <w:rPr>
          <w:sz w:val="24"/>
          <w:szCs w:val="24"/>
        </w:rPr>
      </w:pPr>
    </w:p>
    <w:p w14:paraId="28D93831" w14:textId="77777777" w:rsidR="00831D63" w:rsidRPr="003667FA" w:rsidRDefault="00831D63" w:rsidP="00831D63">
      <w:pPr>
        <w:rPr>
          <w:bCs/>
        </w:rPr>
      </w:pPr>
      <w:r w:rsidRPr="003667FA">
        <w:rPr>
          <w:bCs/>
        </w:rPr>
        <w:t>Z toho:</w:t>
      </w: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831D63" w:rsidRPr="003667FA" w14:paraId="51668E9E" w14:textId="77777777" w:rsidTr="008B6F77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7A95" w14:textId="77777777" w:rsidR="00831D63" w:rsidRPr="003667FA" w:rsidRDefault="00831D63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Mzdové náklady, sociální a zdravotní pojištění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4643F" w14:textId="48B09A6F" w:rsidR="00831D63" w:rsidRPr="003B2595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400</w:t>
            </w:r>
            <w:r w:rsidR="00831D63"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</w:tr>
      <w:tr w:rsidR="00831D63" w:rsidRPr="003667FA" w14:paraId="5F6649A3" w14:textId="77777777" w:rsidTr="008B6F77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130C" w14:textId="77777777" w:rsidR="00831D63" w:rsidRPr="003667FA" w:rsidRDefault="00831D63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Služby, včetně režie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9906B" w14:textId="2FD7AF37" w:rsidR="00831D63" w:rsidRPr="003B2595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212</w:t>
            </w:r>
            <w:r w:rsidR="00831D63"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 </w:t>
            </w:r>
          </w:p>
        </w:tc>
      </w:tr>
    </w:tbl>
    <w:p w14:paraId="7223DA4A" w14:textId="77777777" w:rsidR="00831D63" w:rsidRDefault="00831D63" w:rsidP="00831D63">
      <w:pPr>
        <w:rPr>
          <w:b/>
        </w:rPr>
      </w:pPr>
    </w:p>
    <w:p w14:paraId="647A2E2F" w14:textId="6F5618CB" w:rsidR="00831D63" w:rsidRDefault="00831D63" w:rsidP="00831D63">
      <w:pPr>
        <w:rPr>
          <w:b/>
        </w:rPr>
      </w:pPr>
    </w:p>
    <w:p w14:paraId="4C190AD2" w14:textId="3F7F61E0" w:rsidR="00777D2C" w:rsidRPr="00777D2C" w:rsidRDefault="00777D2C" w:rsidP="00777D2C">
      <w:pPr>
        <w:rPr>
          <w:b/>
          <w:sz w:val="24"/>
          <w:szCs w:val="24"/>
        </w:rPr>
      </w:pPr>
      <w:r w:rsidRPr="00777D2C">
        <w:rPr>
          <w:b/>
          <w:sz w:val="24"/>
          <w:szCs w:val="24"/>
        </w:rPr>
        <w:t xml:space="preserve">7.4. Rozpočet pro aktivity na realizaci projektu </w:t>
      </w:r>
      <w:r w:rsidRPr="00777D2C">
        <w:rPr>
          <w:b/>
          <w:bCs/>
          <w:sz w:val="24"/>
          <w:szCs w:val="24"/>
        </w:rPr>
        <w:t>Plánování mobility s ohledem na potřeby znevýhodněných skupin</w:t>
      </w:r>
      <w:r w:rsidRPr="00777D2C">
        <w:rPr>
          <w:rFonts w:cstheme="minorHAnsi"/>
          <w:b/>
          <w:bCs/>
          <w:sz w:val="24"/>
          <w:szCs w:val="24"/>
        </w:rPr>
        <w:t>.</w:t>
      </w:r>
    </w:p>
    <w:p w14:paraId="50FC2B80" w14:textId="209F9935" w:rsidR="00777D2C" w:rsidRPr="00777D2C" w:rsidRDefault="00777D2C" w:rsidP="00777D2C">
      <w:pPr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B2595">
        <w:rPr>
          <w:sz w:val="24"/>
          <w:szCs w:val="24"/>
        </w:rPr>
        <w:t xml:space="preserve">Spolek dne </w:t>
      </w:r>
      <w:r w:rsidRPr="00777D2C">
        <w:rPr>
          <w:rFonts w:cstheme="minorHAnsi"/>
          <w:sz w:val="24"/>
          <w:szCs w:val="24"/>
        </w:rPr>
        <w:t xml:space="preserve">4. 12. 2019 </w:t>
      </w:r>
      <w:r>
        <w:rPr>
          <w:rFonts w:cstheme="minorHAnsi"/>
          <w:sz w:val="24"/>
          <w:szCs w:val="24"/>
        </w:rPr>
        <w:t xml:space="preserve">podal </w:t>
      </w:r>
      <w:r w:rsidRPr="00777D2C">
        <w:rPr>
          <w:rFonts w:cstheme="minorHAnsi"/>
          <w:sz w:val="24"/>
          <w:szCs w:val="24"/>
        </w:rPr>
        <w:t xml:space="preserve">na Nadaci OSF a Výbor dobré vůle – Nadace Olgy Havlové, Fondy EHP a Norska 2014–2021, </w:t>
      </w:r>
      <w:hyperlink r:id="rId13" w:history="1">
        <w:r w:rsidRPr="00777D2C">
          <w:rPr>
            <w:rStyle w:val="Hypertextovodkaz"/>
            <w:rFonts w:cstheme="minorHAnsi"/>
            <w:sz w:val="24"/>
            <w:szCs w:val="24"/>
          </w:rPr>
          <w:t>https://www.activecitizensfund.cz/</w:t>
        </w:r>
      </w:hyperlink>
      <w:r w:rsidRPr="00777D2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projekt </w:t>
      </w:r>
      <w:r w:rsidRPr="00777D2C">
        <w:rPr>
          <w:sz w:val="24"/>
          <w:szCs w:val="24"/>
        </w:rPr>
        <w:t>Plánování mobility s ohledem na potřeby znevýhodněných skupin.</w:t>
      </w:r>
      <w:r w:rsidRPr="00777D2C">
        <w:rPr>
          <w:rFonts w:cstheme="minorHAnsi"/>
          <w:sz w:val="24"/>
          <w:szCs w:val="24"/>
        </w:rPr>
        <w:t xml:space="preserve"> Předběžné náklady kolem 1.570.000 Kč. Možnost zahájení projektu k 1. 4. 2020. 800.000 Kč nákladů se počítá v roce 2020. Podíl spolku by tak činil 80.000 Kč.</w:t>
      </w:r>
    </w:p>
    <w:p w14:paraId="55ED2498" w14:textId="77777777" w:rsidR="00777D2C" w:rsidRPr="00777D2C" w:rsidRDefault="00777D2C" w:rsidP="00777D2C">
      <w:pPr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777D2C" w:rsidRPr="003667FA" w14:paraId="420B516D" w14:textId="77777777" w:rsidTr="008B6F77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8BEE" w14:textId="77777777" w:rsidR="00777D2C" w:rsidRPr="003667FA" w:rsidRDefault="00777D2C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Celkové náklady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pro rok 2020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BF177" w14:textId="4C89ED44" w:rsidR="00777D2C" w:rsidRPr="003667FA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800</w:t>
            </w: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</w:tr>
      <w:tr w:rsidR="00777D2C" w:rsidRPr="003667FA" w14:paraId="6E1EC1BD" w14:textId="77777777" w:rsidTr="008B6F77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8B5A" w14:textId="3B0936C3" w:rsidR="00777D2C" w:rsidRPr="003667FA" w:rsidRDefault="00777D2C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Dotace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90</w:t>
            </w:r>
            <w:r w:rsidRPr="003667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%)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D1E3D8" w14:textId="6EEF2B7D" w:rsidR="00777D2C" w:rsidRPr="003667FA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720</w:t>
            </w: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</w:t>
            </w:r>
            <w:r w:rsidRPr="003667FA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00,00</w:t>
            </w:r>
          </w:p>
        </w:tc>
      </w:tr>
      <w:tr w:rsidR="00777D2C" w:rsidRPr="003667FA" w14:paraId="4177BBC9" w14:textId="77777777" w:rsidTr="008B6F77">
        <w:trPr>
          <w:trHeight w:val="315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5BA2" w14:textId="77777777" w:rsidR="00777D2C" w:rsidRPr="003667FA" w:rsidRDefault="00777D2C" w:rsidP="008B6F7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Vlastní zdroje - členské příspěvky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725F3" w14:textId="4B68324A" w:rsidR="00777D2C" w:rsidRPr="003667FA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80</w:t>
            </w: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000</w:t>
            </w:r>
            <w:r w:rsidRPr="003667FA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,00</w:t>
            </w:r>
          </w:p>
        </w:tc>
      </w:tr>
    </w:tbl>
    <w:p w14:paraId="296BE610" w14:textId="77777777" w:rsidR="00777D2C" w:rsidRPr="003667FA" w:rsidRDefault="00777D2C" w:rsidP="00777D2C">
      <w:pPr>
        <w:rPr>
          <w:sz w:val="24"/>
          <w:szCs w:val="24"/>
        </w:rPr>
      </w:pPr>
    </w:p>
    <w:p w14:paraId="2B65B7B3" w14:textId="77777777" w:rsidR="00777D2C" w:rsidRPr="003667FA" w:rsidRDefault="00777D2C" w:rsidP="00777D2C">
      <w:pPr>
        <w:rPr>
          <w:sz w:val="24"/>
          <w:szCs w:val="24"/>
        </w:rPr>
      </w:pPr>
    </w:p>
    <w:p w14:paraId="7845173B" w14:textId="77777777" w:rsidR="00777D2C" w:rsidRPr="003667FA" w:rsidRDefault="00777D2C" w:rsidP="00777D2C">
      <w:pPr>
        <w:rPr>
          <w:bCs/>
        </w:rPr>
      </w:pPr>
      <w:r w:rsidRPr="003667FA">
        <w:rPr>
          <w:bCs/>
        </w:rPr>
        <w:t>Z toho:</w:t>
      </w:r>
    </w:p>
    <w:tbl>
      <w:tblPr>
        <w:tblpPr w:leftFromText="142" w:rightFromText="142" w:vertAnchor="text" w:horzAnchor="margin" w:tblpXSpec="center" w:tblpY="24"/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2"/>
        <w:gridCol w:w="2518"/>
      </w:tblGrid>
      <w:tr w:rsidR="00777D2C" w:rsidRPr="003667FA" w14:paraId="1E78E5ED" w14:textId="77777777" w:rsidTr="008B6F77">
        <w:trPr>
          <w:trHeight w:val="30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1E09" w14:textId="77777777" w:rsidR="00777D2C" w:rsidRPr="003667FA" w:rsidRDefault="00777D2C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lastRenderedPageBreak/>
              <w:t>Mzdové náklady, sociální a zdravotní pojištění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1EC74" w14:textId="6DB2C23E" w:rsidR="00777D2C" w:rsidRPr="003B2595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600</w:t>
            </w:r>
            <w:r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</w:t>
            </w:r>
          </w:p>
        </w:tc>
      </w:tr>
      <w:tr w:rsidR="00777D2C" w:rsidRPr="003667FA" w14:paraId="7D4FAAA2" w14:textId="77777777" w:rsidTr="008B6F77">
        <w:trPr>
          <w:trHeight w:val="300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6906" w14:textId="77777777" w:rsidR="00777D2C" w:rsidRPr="003667FA" w:rsidRDefault="00777D2C" w:rsidP="008B6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Služby, včetně režie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EE04D" w14:textId="59861B6A" w:rsidR="00777D2C" w:rsidRPr="003B2595" w:rsidRDefault="00777D2C" w:rsidP="008B6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200</w:t>
            </w:r>
            <w:r w:rsidRPr="003B2595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000,00 </w:t>
            </w:r>
          </w:p>
        </w:tc>
      </w:tr>
    </w:tbl>
    <w:p w14:paraId="7451FFAF" w14:textId="77777777" w:rsidR="00777D2C" w:rsidRDefault="00777D2C" w:rsidP="00777D2C">
      <w:pPr>
        <w:rPr>
          <w:b/>
        </w:rPr>
      </w:pPr>
    </w:p>
    <w:p w14:paraId="08CAE014" w14:textId="77777777" w:rsidR="00777D2C" w:rsidRDefault="00777D2C" w:rsidP="00777D2C">
      <w:pPr>
        <w:rPr>
          <w:b/>
        </w:rPr>
      </w:pPr>
    </w:p>
    <w:p w14:paraId="33491E8B" w14:textId="6ABBCB2C" w:rsidR="006E0695" w:rsidRPr="00B91A76" w:rsidRDefault="00777D2C" w:rsidP="006E0695">
      <w:pPr>
        <w:rPr>
          <w:b/>
        </w:rPr>
      </w:pPr>
      <w:r>
        <w:rPr>
          <w:b/>
        </w:rPr>
        <w:t>7</w:t>
      </w:r>
      <w:r w:rsidR="006E0695" w:rsidRPr="00B91A76">
        <w:rPr>
          <w:b/>
        </w:rPr>
        <w:t>.</w:t>
      </w:r>
      <w:r>
        <w:rPr>
          <w:b/>
        </w:rPr>
        <w:t>5</w:t>
      </w:r>
      <w:r w:rsidR="006E0695" w:rsidRPr="00B91A76">
        <w:rPr>
          <w:b/>
        </w:rPr>
        <w:t xml:space="preserve">. Rozpočet pro </w:t>
      </w:r>
      <w:r w:rsidR="006E0695">
        <w:rPr>
          <w:b/>
        </w:rPr>
        <w:t xml:space="preserve">související </w:t>
      </w:r>
      <w:r w:rsidR="006E0695" w:rsidRPr="00B91A76">
        <w:rPr>
          <w:b/>
        </w:rPr>
        <w:t>aktivity</w:t>
      </w:r>
      <w:r w:rsidR="006E0695">
        <w:rPr>
          <w:b/>
        </w:rPr>
        <w:t xml:space="preserve"> pokryté jinými objednávkami</w:t>
      </w:r>
      <w:r w:rsidR="006E0695" w:rsidRPr="00B91A76">
        <w:rPr>
          <w:b/>
        </w:rPr>
        <w:t xml:space="preserve"> (bez </w:t>
      </w:r>
      <w:r>
        <w:rPr>
          <w:b/>
        </w:rPr>
        <w:t xml:space="preserve">případných </w:t>
      </w:r>
      <w:r w:rsidR="006E0695" w:rsidRPr="00B91A76">
        <w:rPr>
          <w:b/>
        </w:rPr>
        <w:t>dotací)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92"/>
        <w:gridCol w:w="1987"/>
      </w:tblGrid>
      <w:tr w:rsidR="006E0695" w:rsidRPr="00DB5835" w14:paraId="140F6314" w14:textId="77777777" w:rsidTr="008B6F77">
        <w:tc>
          <w:tcPr>
            <w:tcW w:w="9779" w:type="dxa"/>
            <w:gridSpan w:val="2"/>
            <w:shd w:val="clear" w:color="auto" w:fill="CCC0D9"/>
          </w:tcPr>
          <w:p w14:paraId="17257BE9" w14:textId="77777777" w:rsidR="006E0695" w:rsidRPr="008D3634" w:rsidRDefault="006E0695" w:rsidP="008B6F77">
            <w:pPr>
              <w:rPr>
                <w:rFonts w:cstheme="minorHAnsi"/>
                <w:b/>
              </w:rPr>
            </w:pPr>
            <w:r w:rsidRPr="008D3634">
              <w:rPr>
                <w:rFonts w:cstheme="minorHAnsi"/>
                <w:b/>
              </w:rPr>
              <w:t xml:space="preserve">NÁKLADY </w:t>
            </w:r>
          </w:p>
        </w:tc>
      </w:tr>
      <w:tr w:rsidR="006E0695" w:rsidRPr="00DB5835" w14:paraId="799EC09D" w14:textId="77777777" w:rsidTr="008B6F77">
        <w:tc>
          <w:tcPr>
            <w:tcW w:w="7792" w:type="dxa"/>
            <w:shd w:val="clear" w:color="auto" w:fill="E5DFEC"/>
          </w:tcPr>
          <w:p w14:paraId="2D58AA0B" w14:textId="77777777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Položka</w:t>
            </w:r>
          </w:p>
        </w:tc>
        <w:tc>
          <w:tcPr>
            <w:tcW w:w="1987" w:type="dxa"/>
            <w:shd w:val="clear" w:color="auto" w:fill="E5DFEC"/>
          </w:tcPr>
          <w:p w14:paraId="3D802F2E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 w:rsidRPr="008D3634">
              <w:rPr>
                <w:rFonts w:cstheme="minorHAnsi"/>
              </w:rPr>
              <w:t>Částka (Kč)</w:t>
            </w:r>
          </w:p>
        </w:tc>
      </w:tr>
      <w:tr w:rsidR="006E0695" w:rsidRPr="00DB5835" w14:paraId="33D5AD88" w14:textId="77777777" w:rsidTr="008B6F77">
        <w:tc>
          <w:tcPr>
            <w:tcW w:w="7792" w:type="dxa"/>
          </w:tcPr>
          <w:p w14:paraId="5A503D1F" w14:textId="66F9E46D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Spotřeba materiálu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5345B24A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5 000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28876C1C" w14:textId="77777777" w:rsidTr="008B6F77">
        <w:tc>
          <w:tcPr>
            <w:tcW w:w="7792" w:type="dxa"/>
          </w:tcPr>
          <w:p w14:paraId="276EFC6B" w14:textId="39C9EE5B" w:rsidR="006E0695" w:rsidRPr="008D3634" w:rsidRDefault="006E0695" w:rsidP="008B6F77">
            <w:pPr>
              <w:rPr>
                <w:rFonts w:cstheme="minorHAnsi"/>
                <w:b/>
              </w:rPr>
            </w:pPr>
            <w:r w:rsidRPr="008D3634">
              <w:rPr>
                <w:rFonts w:cstheme="minorHAnsi"/>
              </w:rPr>
              <w:t>Kancelářský materiál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67D66FAF" w14:textId="77777777" w:rsidR="006E0695" w:rsidRPr="008D3634" w:rsidRDefault="006E0695" w:rsidP="008B6F77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8 000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44DADB28" w14:textId="77777777" w:rsidTr="008B6F77">
        <w:tc>
          <w:tcPr>
            <w:tcW w:w="7792" w:type="dxa"/>
          </w:tcPr>
          <w:p w14:paraId="6E4B3859" w14:textId="10E49F4D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Režijní materiál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56BDA7CA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8D363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5EC98489" w14:textId="77777777" w:rsidTr="008B6F77">
        <w:tc>
          <w:tcPr>
            <w:tcW w:w="7792" w:type="dxa"/>
          </w:tcPr>
          <w:p w14:paraId="1B166127" w14:textId="281A0D67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DHIM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4499E3EB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 w:rsidRPr="008D3634">
              <w:rPr>
                <w:rFonts w:cstheme="minorHAnsi"/>
              </w:rPr>
              <w:t xml:space="preserve">8 </w:t>
            </w:r>
            <w:r>
              <w:rPr>
                <w:rFonts w:cstheme="minorHAnsi"/>
              </w:rPr>
              <w:t>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4D6DBAB8" w14:textId="77777777" w:rsidTr="008B6F77">
        <w:tc>
          <w:tcPr>
            <w:tcW w:w="7792" w:type="dxa"/>
          </w:tcPr>
          <w:p w14:paraId="73EE77A0" w14:textId="3144FD83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Cestovné</w:t>
            </w:r>
            <w:r>
              <w:rPr>
                <w:rFonts w:cstheme="minorHAnsi"/>
              </w:rPr>
              <w:t>, jiné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1E7018A2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30 000,00</w:t>
            </w:r>
          </w:p>
        </w:tc>
      </w:tr>
      <w:tr w:rsidR="006E0695" w:rsidRPr="00DB5835" w14:paraId="69426DF3" w14:textId="77777777" w:rsidTr="008B6F77">
        <w:tc>
          <w:tcPr>
            <w:tcW w:w="7792" w:type="dxa"/>
          </w:tcPr>
          <w:p w14:paraId="05A103B5" w14:textId="1E6CDE9B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Náklady na cestovné- nájem auta (</w:t>
            </w:r>
            <w:proofErr w:type="spellStart"/>
            <w:r w:rsidRPr="008D3634">
              <w:rPr>
                <w:rFonts w:cstheme="minorHAnsi"/>
              </w:rPr>
              <w:t>autonapůl</w:t>
            </w:r>
            <w:proofErr w:type="spellEnd"/>
            <w:r w:rsidRPr="008D3634">
              <w:rPr>
                <w:rFonts w:cstheme="minorHAnsi"/>
              </w:rPr>
              <w:t>)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0D17E896" w14:textId="77777777" w:rsidR="006E0695" w:rsidRPr="008D3634" w:rsidRDefault="006E0695" w:rsidP="008B6F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5</w:t>
            </w:r>
            <w:r w:rsidRPr="008D363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4B25C3BF" w14:textId="77777777" w:rsidTr="008B6F77">
        <w:tc>
          <w:tcPr>
            <w:tcW w:w="7792" w:type="dxa"/>
          </w:tcPr>
          <w:p w14:paraId="3480EA9B" w14:textId="77777777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Cestovné daňově neuznatelné</w:t>
            </w:r>
            <w:r>
              <w:rPr>
                <w:rFonts w:cstheme="minorHAnsi"/>
              </w:rPr>
              <w:t xml:space="preserve"> – ČD-IN_100</w:t>
            </w:r>
          </w:p>
        </w:tc>
        <w:tc>
          <w:tcPr>
            <w:tcW w:w="1987" w:type="dxa"/>
          </w:tcPr>
          <w:p w14:paraId="50B5024A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 w:rsidRPr="008D3634">
              <w:rPr>
                <w:rFonts w:cstheme="minorHAnsi"/>
              </w:rPr>
              <w:t>24 980,00</w:t>
            </w:r>
          </w:p>
        </w:tc>
      </w:tr>
      <w:tr w:rsidR="006E0695" w:rsidRPr="00DB5835" w14:paraId="6B55BCF0" w14:textId="77777777" w:rsidTr="008B6F77">
        <w:tc>
          <w:tcPr>
            <w:tcW w:w="7792" w:type="dxa"/>
          </w:tcPr>
          <w:p w14:paraId="02D361B0" w14:textId="75D6F0C8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Náklady na reprezentaci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0257549D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Pr="008D363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07F8837C" w14:textId="77777777" w:rsidTr="008B6F77">
        <w:tc>
          <w:tcPr>
            <w:tcW w:w="7792" w:type="dxa"/>
          </w:tcPr>
          <w:p w14:paraId="533E32FA" w14:textId="26824E9C" w:rsidR="006E0695" w:rsidRPr="008D3634" w:rsidRDefault="006E0695" w:rsidP="008B6F77">
            <w:pPr>
              <w:rPr>
                <w:rFonts w:cstheme="minorHAnsi"/>
              </w:rPr>
            </w:pPr>
            <w:r>
              <w:rPr>
                <w:rFonts w:cstheme="minorHAnsi"/>
              </w:rPr>
              <w:t>Správa webů, sociálních sítí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14367378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50 000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1177AE40" w14:textId="77777777" w:rsidTr="008B6F77">
        <w:tc>
          <w:tcPr>
            <w:tcW w:w="7792" w:type="dxa"/>
          </w:tcPr>
          <w:p w14:paraId="63D8EB0F" w14:textId="5D3605DF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Reklama Inzerce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13BE9570" w14:textId="3392F795" w:rsidR="006E0695" w:rsidRPr="008D3634" w:rsidRDefault="00777D2C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="006E0695" w:rsidRPr="008D3634">
              <w:rPr>
                <w:rFonts w:cstheme="minorHAnsi"/>
              </w:rPr>
              <w:t xml:space="preserve"> </w:t>
            </w:r>
            <w:r w:rsidR="006E0695">
              <w:rPr>
                <w:rFonts w:cstheme="minorHAnsi"/>
              </w:rPr>
              <w:t>000</w:t>
            </w:r>
            <w:r w:rsidR="006E0695" w:rsidRPr="008D3634">
              <w:rPr>
                <w:rFonts w:cstheme="minorHAnsi"/>
              </w:rPr>
              <w:t>,00</w:t>
            </w:r>
          </w:p>
        </w:tc>
      </w:tr>
      <w:tr w:rsidR="006E0695" w:rsidRPr="00DB5835" w14:paraId="11E18BA8" w14:textId="77777777" w:rsidTr="008B6F77">
        <w:tc>
          <w:tcPr>
            <w:tcW w:w="7792" w:type="dxa"/>
          </w:tcPr>
          <w:p w14:paraId="37648872" w14:textId="5DAD1F9D" w:rsidR="006E0695" w:rsidRPr="008D3634" w:rsidRDefault="006E0695" w:rsidP="008B6F77">
            <w:pPr>
              <w:rPr>
                <w:rFonts w:cstheme="minorHAnsi"/>
              </w:rPr>
            </w:pPr>
            <w:r w:rsidRPr="008D3634">
              <w:rPr>
                <w:rFonts w:cstheme="minorHAnsi"/>
              </w:rPr>
              <w:t>Poštovné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26D343EC" w14:textId="77777777" w:rsidR="006E0695" w:rsidRPr="008D3634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8D363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000</w:t>
            </w:r>
            <w:r w:rsidRPr="008D3634">
              <w:rPr>
                <w:rFonts w:cstheme="minorHAnsi"/>
              </w:rPr>
              <w:t>,00</w:t>
            </w:r>
          </w:p>
        </w:tc>
      </w:tr>
      <w:tr w:rsidR="006E0695" w:rsidRPr="00DB5835" w14:paraId="4D80A490" w14:textId="77777777" w:rsidTr="008B6F77">
        <w:tc>
          <w:tcPr>
            <w:tcW w:w="7792" w:type="dxa"/>
          </w:tcPr>
          <w:p w14:paraId="14B7541F" w14:textId="4FC671F8" w:rsidR="006E0695" w:rsidRPr="004D0652" w:rsidRDefault="006E0695" w:rsidP="008B6F77">
            <w:pPr>
              <w:rPr>
                <w:rFonts w:cstheme="minorHAnsi"/>
              </w:rPr>
            </w:pPr>
            <w:r w:rsidRPr="004D0652">
              <w:rPr>
                <w:rFonts w:cstheme="minorHAnsi"/>
              </w:rPr>
              <w:t>Účastnický poplatek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5822E38E" w14:textId="77777777" w:rsidR="006E0695" w:rsidRPr="004D0652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4D065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000</w:t>
            </w:r>
            <w:r w:rsidRPr="004D0652">
              <w:rPr>
                <w:rFonts w:cstheme="minorHAnsi"/>
              </w:rPr>
              <w:t>,00</w:t>
            </w:r>
          </w:p>
        </w:tc>
      </w:tr>
      <w:tr w:rsidR="006E0695" w:rsidRPr="00DB5835" w14:paraId="24E71E94" w14:textId="77777777" w:rsidTr="008B6F77">
        <w:tc>
          <w:tcPr>
            <w:tcW w:w="7792" w:type="dxa"/>
          </w:tcPr>
          <w:p w14:paraId="5B360A51" w14:textId="3C04BC5D" w:rsidR="006E0695" w:rsidRPr="004D0652" w:rsidRDefault="006E0695" w:rsidP="008B6F77">
            <w:pPr>
              <w:rPr>
                <w:rFonts w:cstheme="minorHAnsi"/>
              </w:rPr>
            </w:pPr>
            <w:r w:rsidRPr="004D0652">
              <w:rPr>
                <w:rFonts w:cstheme="minorHAnsi"/>
              </w:rPr>
              <w:t>Nájemné</w:t>
            </w:r>
            <w:r>
              <w:rPr>
                <w:rFonts w:cstheme="minorHAnsi"/>
              </w:rPr>
              <w:t xml:space="preserve"> </w:t>
            </w:r>
            <w:r w:rsidR="00777D2C">
              <w:rPr>
                <w:rFonts w:cstheme="minorHAnsi"/>
              </w:rPr>
              <w:t>(Poznámka: pokud projdou dotace – částka bude nižší)</w:t>
            </w:r>
          </w:p>
        </w:tc>
        <w:tc>
          <w:tcPr>
            <w:tcW w:w="1987" w:type="dxa"/>
          </w:tcPr>
          <w:p w14:paraId="4336B5BE" w14:textId="77777777" w:rsidR="006E0695" w:rsidRPr="004D0652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20 000,0</w:t>
            </w:r>
            <w:r w:rsidRPr="004D0652">
              <w:rPr>
                <w:rFonts w:cstheme="minorHAnsi"/>
              </w:rPr>
              <w:t>0</w:t>
            </w:r>
          </w:p>
        </w:tc>
      </w:tr>
      <w:tr w:rsidR="006E0695" w:rsidRPr="00DB5835" w14:paraId="28FD13EA" w14:textId="77777777" w:rsidTr="008B6F77">
        <w:tc>
          <w:tcPr>
            <w:tcW w:w="7792" w:type="dxa"/>
          </w:tcPr>
          <w:p w14:paraId="518CE476" w14:textId="073F3809" w:rsidR="006E0695" w:rsidRPr="004D0652" w:rsidRDefault="006E0695" w:rsidP="008B6F77">
            <w:pPr>
              <w:rPr>
                <w:rFonts w:cstheme="minorHAnsi"/>
              </w:rPr>
            </w:pPr>
            <w:r w:rsidRPr="004D0652">
              <w:rPr>
                <w:rFonts w:cstheme="minorHAnsi"/>
              </w:rPr>
              <w:t>Hovorné</w:t>
            </w:r>
            <w:r>
              <w:rPr>
                <w:rFonts w:cstheme="minorHAnsi"/>
              </w:rPr>
              <w:t>, internet</w:t>
            </w:r>
            <w:r w:rsidR="00777D2C">
              <w:rPr>
                <w:rFonts w:cstheme="minorHAnsi"/>
              </w:rPr>
              <w:t xml:space="preserve"> (Poznámka: pokud projdou dotace – částka bude nižší)</w:t>
            </w:r>
          </w:p>
        </w:tc>
        <w:tc>
          <w:tcPr>
            <w:tcW w:w="1987" w:type="dxa"/>
          </w:tcPr>
          <w:p w14:paraId="252574C3" w14:textId="77777777" w:rsidR="006E0695" w:rsidRPr="004D0652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  <w:r w:rsidRPr="004D065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000</w:t>
            </w:r>
            <w:r w:rsidRPr="004D0652">
              <w:rPr>
                <w:rFonts w:cstheme="minorHAnsi"/>
              </w:rPr>
              <w:t>,</w:t>
            </w:r>
            <w:r>
              <w:rPr>
                <w:rFonts w:cstheme="minorHAnsi"/>
              </w:rPr>
              <w:t>00</w:t>
            </w:r>
          </w:p>
        </w:tc>
      </w:tr>
      <w:tr w:rsidR="006E0695" w:rsidRPr="00DB5835" w14:paraId="34EFDEEA" w14:textId="77777777" w:rsidTr="008B6F77">
        <w:tc>
          <w:tcPr>
            <w:tcW w:w="7792" w:type="dxa"/>
          </w:tcPr>
          <w:p w14:paraId="0FF1BEE5" w14:textId="77777777" w:rsidR="006E0695" w:rsidRPr="004D0652" w:rsidRDefault="006E0695" w:rsidP="008B6F77">
            <w:pPr>
              <w:rPr>
                <w:rFonts w:cstheme="minorHAnsi"/>
                <w:color w:val="000000"/>
              </w:rPr>
            </w:pPr>
            <w:r w:rsidRPr="004D0652">
              <w:rPr>
                <w:rFonts w:cstheme="minorHAnsi"/>
              </w:rPr>
              <w:t xml:space="preserve">Mzdové náklady </w:t>
            </w:r>
            <w:r>
              <w:rPr>
                <w:rFonts w:cstheme="minorHAnsi"/>
              </w:rPr>
              <w:t>– jednatel, koordinační práce spolku</w:t>
            </w:r>
          </w:p>
        </w:tc>
        <w:tc>
          <w:tcPr>
            <w:tcW w:w="1987" w:type="dxa"/>
          </w:tcPr>
          <w:p w14:paraId="48350439" w14:textId="7ABC5D88" w:rsidR="006E0695" w:rsidRPr="004D0652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77D2C">
              <w:rPr>
                <w:rFonts w:cstheme="minorHAnsi"/>
              </w:rPr>
              <w:t>2</w:t>
            </w:r>
            <w:r>
              <w:rPr>
                <w:rFonts w:cstheme="minorHAnsi"/>
              </w:rPr>
              <w:t>0 000</w:t>
            </w:r>
            <w:r w:rsidRPr="004D0652">
              <w:rPr>
                <w:rFonts w:cstheme="minorHAnsi"/>
              </w:rPr>
              <w:t>,00</w:t>
            </w:r>
          </w:p>
        </w:tc>
      </w:tr>
      <w:tr w:rsidR="006E0695" w:rsidRPr="00DB5835" w14:paraId="63C477B8" w14:textId="77777777" w:rsidTr="008B6F77">
        <w:tc>
          <w:tcPr>
            <w:tcW w:w="7792" w:type="dxa"/>
          </w:tcPr>
          <w:p w14:paraId="71479989" w14:textId="3ECEFF20" w:rsidR="006E0695" w:rsidRPr="004D0652" w:rsidRDefault="006E0695" w:rsidP="008B6F77">
            <w:pPr>
              <w:rPr>
                <w:rFonts w:cstheme="minorHAnsi"/>
              </w:rPr>
            </w:pPr>
            <w:r w:rsidRPr="004D0652">
              <w:rPr>
                <w:rFonts w:cstheme="minorHAnsi"/>
              </w:rPr>
              <w:t>Zákonné sociální pojištění</w:t>
            </w:r>
            <w:r>
              <w:rPr>
                <w:rFonts w:cstheme="minorHAnsi"/>
              </w:rPr>
              <w:t xml:space="preserve"> – mělo by být pokryto z</w:t>
            </w:r>
            <w:r w:rsidR="00777D2C">
              <w:rPr>
                <w:rFonts w:cstheme="minorHAnsi"/>
              </w:rPr>
              <w:t> </w:t>
            </w:r>
            <w:r>
              <w:rPr>
                <w:rFonts w:cstheme="minorHAnsi"/>
              </w:rPr>
              <w:t>projektů</w:t>
            </w:r>
          </w:p>
        </w:tc>
        <w:tc>
          <w:tcPr>
            <w:tcW w:w="1987" w:type="dxa"/>
          </w:tcPr>
          <w:p w14:paraId="62DA1780" w14:textId="77777777" w:rsidR="006E0695" w:rsidRPr="004D0652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Pr="004D0652">
              <w:rPr>
                <w:rFonts w:cstheme="minorHAnsi"/>
              </w:rPr>
              <w:t>,00</w:t>
            </w:r>
          </w:p>
        </w:tc>
      </w:tr>
      <w:tr w:rsidR="006E0695" w:rsidRPr="00DB5835" w14:paraId="2C695B75" w14:textId="77777777" w:rsidTr="008B6F77">
        <w:tc>
          <w:tcPr>
            <w:tcW w:w="7792" w:type="dxa"/>
          </w:tcPr>
          <w:p w14:paraId="0331AF1B" w14:textId="77777777" w:rsidR="006E0695" w:rsidRPr="004D0652" w:rsidRDefault="006E0695" w:rsidP="008B6F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Služby v návaznosti na objednávky na ministerstev, krajů a měst </w:t>
            </w:r>
          </w:p>
        </w:tc>
        <w:tc>
          <w:tcPr>
            <w:tcW w:w="1987" w:type="dxa"/>
          </w:tcPr>
          <w:p w14:paraId="24174972" w14:textId="77777777" w:rsidR="006E0695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300 000</w:t>
            </w:r>
            <w:r w:rsidRPr="004D0652">
              <w:rPr>
                <w:rFonts w:cstheme="minorHAnsi"/>
              </w:rPr>
              <w:t>,00</w:t>
            </w:r>
          </w:p>
        </w:tc>
      </w:tr>
      <w:tr w:rsidR="006E0695" w:rsidRPr="00DB5835" w14:paraId="6F67922F" w14:textId="77777777" w:rsidTr="008B6F77">
        <w:trPr>
          <w:trHeight w:val="70"/>
        </w:trPr>
        <w:tc>
          <w:tcPr>
            <w:tcW w:w="7792" w:type="dxa"/>
          </w:tcPr>
          <w:p w14:paraId="60E65518" w14:textId="77777777" w:rsidR="006E0695" w:rsidRPr="004D0652" w:rsidRDefault="006E0695" w:rsidP="008B6F77">
            <w:pPr>
              <w:rPr>
                <w:rFonts w:cstheme="minorHAnsi"/>
              </w:rPr>
            </w:pPr>
            <w:r w:rsidRPr="004D0652">
              <w:rPr>
                <w:rFonts w:cstheme="minorHAnsi"/>
              </w:rPr>
              <w:t>Jiné ostatní náklady</w:t>
            </w:r>
          </w:p>
        </w:tc>
        <w:tc>
          <w:tcPr>
            <w:tcW w:w="1987" w:type="dxa"/>
          </w:tcPr>
          <w:p w14:paraId="7F5B5F65" w14:textId="77777777" w:rsidR="006E0695" w:rsidRPr="004D0652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4D065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000</w:t>
            </w:r>
            <w:r w:rsidRPr="004D0652">
              <w:rPr>
                <w:rFonts w:cstheme="minorHAnsi"/>
              </w:rPr>
              <w:t>,</w:t>
            </w:r>
            <w:r>
              <w:rPr>
                <w:rFonts w:cstheme="minorHAnsi"/>
              </w:rPr>
              <w:t>00</w:t>
            </w:r>
          </w:p>
        </w:tc>
      </w:tr>
      <w:tr w:rsidR="006E0695" w:rsidRPr="00DB5835" w14:paraId="1129DBB2" w14:textId="77777777" w:rsidTr="008B6F77">
        <w:tc>
          <w:tcPr>
            <w:tcW w:w="7792" w:type="dxa"/>
            <w:shd w:val="clear" w:color="auto" w:fill="CCC0D9"/>
          </w:tcPr>
          <w:p w14:paraId="736015E0" w14:textId="77777777" w:rsidR="006E0695" w:rsidRPr="004D0652" w:rsidRDefault="006E0695" w:rsidP="008B6F77">
            <w:pPr>
              <w:rPr>
                <w:rFonts w:cstheme="minorHAnsi"/>
                <w:b/>
              </w:rPr>
            </w:pPr>
            <w:r w:rsidRPr="004D0652">
              <w:rPr>
                <w:rFonts w:cstheme="minorHAnsi"/>
                <w:b/>
              </w:rPr>
              <w:t>CELKEM NÁKLADY</w:t>
            </w:r>
            <w:r>
              <w:rPr>
                <w:rFonts w:cstheme="minorHAnsi"/>
                <w:b/>
              </w:rPr>
              <w:t>, které budou pokryté ze služeb a ze zisku z předchozích let.</w:t>
            </w:r>
          </w:p>
        </w:tc>
        <w:tc>
          <w:tcPr>
            <w:tcW w:w="1987" w:type="dxa"/>
            <w:shd w:val="clear" w:color="auto" w:fill="CCC0D9"/>
          </w:tcPr>
          <w:p w14:paraId="48341581" w14:textId="77777777" w:rsidR="006E0695" w:rsidRPr="004D0652" w:rsidRDefault="006E0695" w:rsidP="008B6F7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640 980</w:t>
            </w:r>
          </w:p>
        </w:tc>
      </w:tr>
    </w:tbl>
    <w:p w14:paraId="0DDDE960" w14:textId="77777777" w:rsidR="006E0695" w:rsidRDefault="006E0695" w:rsidP="006E0695">
      <w:pPr>
        <w:rPr>
          <w:b/>
          <w:u w:val="single"/>
        </w:rPr>
      </w:pPr>
    </w:p>
    <w:p w14:paraId="77DC5BEA" w14:textId="77777777" w:rsidR="006E0695" w:rsidRPr="00C9076B" w:rsidRDefault="006E0695" w:rsidP="006E0695">
      <w:pPr>
        <w:rPr>
          <w:u w:val="single"/>
        </w:rPr>
      </w:pPr>
      <w:r w:rsidRPr="00C9076B">
        <w:rPr>
          <w:u w:val="single"/>
        </w:rPr>
        <w:lastRenderedPageBreak/>
        <w:t>Návrh textu usnesení:</w:t>
      </w:r>
    </w:p>
    <w:p w14:paraId="5BBF09E1" w14:textId="77777777" w:rsidR="006E0695" w:rsidRPr="00C9076B" w:rsidRDefault="006E0695" w:rsidP="006E0695">
      <w:r w:rsidRPr="00C9076B">
        <w:t xml:space="preserve">Valná hromada </w:t>
      </w:r>
      <w:r>
        <w:t>spolku Partnerství pro městskou mobilitu</w:t>
      </w:r>
    </w:p>
    <w:p w14:paraId="4AEAEFE7" w14:textId="77777777" w:rsidR="006E0695" w:rsidRPr="00C9076B" w:rsidRDefault="006E0695" w:rsidP="006E0695">
      <w:r w:rsidRPr="00C9076B">
        <w:t>SCHVALUJE</w:t>
      </w:r>
    </w:p>
    <w:p w14:paraId="320251BA" w14:textId="2CD8B02D" w:rsidR="006E0695" w:rsidRDefault="006E0695" w:rsidP="006E0695">
      <w:r>
        <w:t>rozpočet</w:t>
      </w:r>
      <w:r w:rsidRPr="00C9076B">
        <w:t xml:space="preserve"> </w:t>
      </w:r>
      <w:r>
        <w:t xml:space="preserve">spolku </w:t>
      </w:r>
      <w:r w:rsidRPr="00C9076B">
        <w:t>pro rok 20</w:t>
      </w:r>
      <w:r w:rsidR="00777D2C">
        <w:t>20</w:t>
      </w:r>
      <w:r w:rsidRPr="00C9076B">
        <w:t xml:space="preserve"> dle </w:t>
      </w:r>
      <w:r>
        <w:t>předneseného návrhu</w:t>
      </w:r>
      <w:r w:rsidRPr="00C9076B">
        <w:t>.</w:t>
      </w:r>
    </w:p>
    <w:p w14:paraId="1E061A20" w14:textId="77777777" w:rsidR="006E0695" w:rsidRDefault="006E0695" w:rsidP="006E0695"/>
    <w:p w14:paraId="6B24F106" w14:textId="77777777" w:rsidR="006E0695" w:rsidRDefault="006E0695" w:rsidP="006E0695"/>
    <w:p w14:paraId="31F5A279" w14:textId="77777777" w:rsidR="006E0695" w:rsidRDefault="006E0695" w:rsidP="006E0695">
      <w:r>
        <w:t>Přílohy usnesení:</w:t>
      </w:r>
    </w:p>
    <w:p w14:paraId="3766D0C7" w14:textId="5902948D" w:rsidR="006E0695" w:rsidRDefault="006E0695" w:rsidP="006E0695">
      <w:r>
        <w:t>Příloha 1: Výroční zpráva za rok 201</w:t>
      </w:r>
      <w:r w:rsidR="00777D2C">
        <w:t>9</w:t>
      </w:r>
    </w:p>
    <w:sectPr w:rsidR="006E0695" w:rsidSect="00F244E9">
      <w:headerReference w:type="default" r:id="rId14"/>
      <w:footerReference w:type="default" r:id="rId15"/>
      <w:pgSz w:w="11906" w:h="16838"/>
      <w:pgMar w:top="2269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1CA58" w14:textId="77777777" w:rsidR="00AE4C79" w:rsidRDefault="00AE4C79" w:rsidP="009E4012">
      <w:pPr>
        <w:spacing w:after="0" w:line="240" w:lineRule="auto"/>
      </w:pPr>
      <w:r>
        <w:separator/>
      </w:r>
    </w:p>
  </w:endnote>
  <w:endnote w:type="continuationSeparator" w:id="0">
    <w:p w14:paraId="3001F96C" w14:textId="77777777" w:rsidR="00AE4C79" w:rsidRDefault="00AE4C79" w:rsidP="009E4012">
      <w:pPr>
        <w:spacing w:after="0" w:line="240" w:lineRule="auto"/>
      </w:pPr>
      <w:r>
        <w:continuationSeparator/>
      </w:r>
    </w:p>
  </w:endnote>
  <w:endnote w:type="continuationNotice" w:id="1">
    <w:p w14:paraId="30BDF74D" w14:textId="77777777" w:rsidR="00AE4C79" w:rsidRDefault="00AE4C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080E7" w14:textId="7C23DB17" w:rsidR="008B6A59" w:rsidRDefault="008B6A59">
    <w:pPr>
      <w:pStyle w:val="Zpat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0698FA4B" wp14:editId="791F7083">
          <wp:simplePos x="0" y="0"/>
          <wp:positionH relativeFrom="page">
            <wp:align>left</wp:align>
          </wp:positionH>
          <wp:positionV relativeFrom="paragraph">
            <wp:posOffset>-285750</wp:posOffset>
          </wp:positionV>
          <wp:extent cx="7567200" cy="1296000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129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F8E17" w14:textId="77777777" w:rsidR="00AE4C79" w:rsidRDefault="00AE4C79" w:rsidP="009E4012">
      <w:pPr>
        <w:spacing w:after="0" w:line="240" w:lineRule="auto"/>
      </w:pPr>
      <w:r>
        <w:separator/>
      </w:r>
    </w:p>
  </w:footnote>
  <w:footnote w:type="continuationSeparator" w:id="0">
    <w:p w14:paraId="6A4D9AA1" w14:textId="77777777" w:rsidR="00AE4C79" w:rsidRDefault="00AE4C79" w:rsidP="009E4012">
      <w:pPr>
        <w:spacing w:after="0" w:line="240" w:lineRule="auto"/>
      </w:pPr>
      <w:r>
        <w:continuationSeparator/>
      </w:r>
    </w:p>
  </w:footnote>
  <w:footnote w:type="continuationNotice" w:id="1">
    <w:p w14:paraId="20C1F076" w14:textId="77777777" w:rsidR="00AE4C79" w:rsidRDefault="00AE4C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9585B" w14:textId="77777777" w:rsidR="008B6A59" w:rsidRDefault="008B6A59" w:rsidP="00274A05">
    <w:pPr>
      <w:pStyle w:val="Zhlav"/>
      <w:tabs>
        <w:tab w:val="clear" w:pos="9072"/>
        <w:tab w:val="right" w:pos="9498"/>
      </w:tabs>
      <w:jc w:val="right"/>
      <w:rPr>
        <w:b/>
        <w:bCs/>
        <w:noProof/>
        <w:lang w:eastAsia="cs-CZ"/>
      </w:rPr>
    </w:pPr>
  </w:p>
  <w:p w14:paraId="004D13E4" w14:textId="2B902D07" w:rsidR="008B6A59" w:rsidRDefault="008B6A59" w:rsidP="00274A05">
    <w:pPr>
      <w:pStyle w:val="Zhlav"/>
      <w:tabs>
        <w:tab w:val="clear" w:pos="9072"/>
        <w:tab w:val="right" w:pos="9498"/>
      </w:tabs>
      <w:jc w:val="right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0D20E440" wp14:editId="6D38DECB">
          <wp:simplePos x="0" y="0"/>
          <wp:positionH relativeFrom="margin">
            <wp:align>center</wp:align>
          </wp:positionH>
          <wp:positionV relativeFrom="paragraph">
            <wp:posOffset>-201930</wp:posOffset>
          </wp:positionV>
          <wp:extent cx="1939357" cy="750498"/>
          <wp:effectExtent l="0" t="0" r="3810" b="0"/>
          <wp:wrapSquare wrapText="bothSides"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357" cy="750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D460F"/>
    <w:multiLevelType w:val="hybridMultilevel"/>
    <w:tmpl w:val="E43425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A26A1"/>
    <w:multiLevelType w:val="hybridMultilevel"/>
    <w:tmpl w:val="2278C818"/>
    <w:lvl w:ilvl="0" w:tplc="459AA73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49865571"/>
    <w:multiLevelType w:val="hybridMultilevel"/>
    <w:tmpl w:val="2278C818"/>
    <w:lvl w:ilvl="0" w:tplc="459AA73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53DD04F5"/>
    <w:multiLevelType w:val="hybridMultilevel"/>
    <w:tmpl w:val="ACBE68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94027"/>
    <w:multiLevelType w:val="multilevel"/>
    <w:tmpl w:val="9360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7B52C8"/>
    <w:multiLevelType w:val="hybridMultilevel"/>
    <w:tmpl w:val="1330939A"/>
    <w:lvl w:ilvl="0" w:tplc="34CA9D4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12"/>
    <w:rsid w:val="000018EB"/>
    <w:rsid w:val="000024C9"/>
    <w:rsid w:val="0000571C"/>
    <w:rsid w:val="000158AD"/>
    <w:rsid w:val="000278CA"/>
    <w:rsid w:val="00031500"/>
    <w:rsid w:val="0003590D"/>
    <w:rsid w:val="00036BDA"/>
    <w:rsid w:val="0004391F"/>
    <w:rsid w:val="0006204A"/>
    <w:rsid w:val="00071550"/>
    <w:rsid w:val="00076D4C"/>
    <w:rsid w:val="000809AA"/>
    <w:rsid w:val="00086B28"/>
    <w:rsid w:val="000905F5"/>
    <w:rsid w:val="000A2989"/>
    <w:rsid w:val="000A5332"/>
    <w:rsid w:val="000B1AFE"/>
    <w:rsid w:val="000C10C5"/>
    <w:rsid w:val="000C5A81"/>
    <w:rsid w:val="000D14C3"/>
    <w:rsid w:val="000E22D8"/>
    <w:rsid w:val="000E25A0"/>
    <w:rsid w:val="000E2FF5"/>
    <w:rsid w:val="000E420B"/>
    <w:rsid w:val="000E6A69"/>
    <w:rsid w:val="000E7C4C"/>
    <w:rsid w:val="000E7F29"/>
    <w:rsid w:val="000F06C6"/>
    <w:rsid w:val="00116AB3"/>
    <w:rsid w:val="001279FC"/>
    <w:rsid w:val="00136594"/>
    <w:rsid w:val="00142C05"/>
    <w:rsid w:val="0014562E"/>
    <w:rsid w:val="0014652E"/>
    <w:rsid w:val="00157AE0"/>
    <w:rsid w:val="00160C67"/>
    <w:rsid w:val="00162BFD"/>
    <w:rsid w:val="001741CA"/>
    <w:rsid w:val="00180EF9"/>
    <w:rsid w:val="00181454"/>
    <w:rsid w:val="00182C19"/>
    <w:rsid w:val="001844A7"/>
    <w:rsid w:val="001950AF"/>
    <w:rsid w:val="001A3B04"/>
    <w:rsid w:val="001A5927"/>
    <w:rsid w:val="001E155B"/>
    <w:rsid w:val="001E15FE"/>
    <w:rsid w:val="001E680F"/>
    <w:rsid w:val="001F5B9E"/>
    <w:rsid w:val="001F62AC"/>
    <w:rsid w:val="002004D8"/>
    <w:rsid w:val="00201374"/>
    <w:rsid w:val="002013E7"/>
    <w:rsid w:val="00204B97"/>
    <w:rsid w:val="00217C8B"/>
    <w:rsid w:val="0022088B"/>
    <w:rsid w:val="00224E8A"/>
    <w:rsid w:val="00235085"/>
    <w:rsid w:val="00235F32"/>
    <w:rsid w:val="002511FB"/>
    <w:rsid w:val="00254554"/>
    <w:rsid w:val="002567C4"/>
    <w:rsid w:val="002625B7"/>
    <w:rsid w:val="00270CF6"/>
    <w:rsid w:val="00274A05"/>
    <w:rsid w:val="002820FB"/>
    <w:rsid w:val="00285168"/>
    <w:rsid w:val="002917E1"/>
    <w:rsid w:val="002A2C49"/>
    <w:rsid w:val="002A60C5"/>
    <w:rsid w:val="002B46A7"/>
    <w:rsid w:val="002C0764"/>
    <w:rsid w:val="002C1C47"/>
    <w:rsid w:val="002C2A5B"/>
    <w:rsid w:val="002D3129"/>
    <w:rsid w:val="002D5E45"/>
    <w:rsid w:val="002D7FDB"/>
    <w:rsid w:val="002E468E"/>
    <w:rsid w:val="002E7FB2"/>
    <w:rsid w:val="002F6C38"/>
    <w:rsid w:val="002F7A40"/>
    <w:rsid w:val="0032511A"/>
    <w:rsid w:val="003262D3"/>
    <w:rsid w:val="00326813"/>
    <w:rsid w:val="003355E0"/>
    <w:rsid w:val="00335BDB"/>
    <w:rsid w:val="00337AFA"/>
    <w:rsid w:val="00341922"/>
    <w:rsid w:val="00343143"/>
    <w:rsid w:val="0035512D"/>
    <w:rsid w:val="00365B0D"/>
    <w:rsid w:val="003667FA"/>
    <w:rsid w:val="00370110"/>
    <w:rsid w:val="003709A4"/>
    <w:rsid w:val="00371AA5"/>
    <w:rsid w:val="003752C2"/>
    <w:rsid w:val="00376277"/>
    <w:rsid w:val="00376F76"/>
    <w:rsid w:val="00380472"/>
    <w:rsid w:val="0038582D"/>
    <w:rsid w:val="00386316"/>
    <w:rsid w:val="00386B12"/>
    <w:rsid w:val="00390F30"/>
    <w:rsid w:val="003968A6"/>
    <w:rsid w:val="00397A8E"/>
    <w:rsid w:val="00397B60"/>
    <w:rsid w:val="003A4FB3"/>
    <w:rsid w:val="003A60D1"/>
    <w:rsid w:val="003B073A"/>
    <w:rsid w:val="003B2595"/>
    <w:rsid w:val="003B3ED1"/>
    <w:rsid w:val="003C126E"/>
    <w:rsid w:val="003C4694"/>
    <w:rsid w:val="003D4916"/>
    <w:rsid w:val="003E17FE"/>
    <w:rsid w:val="00404563"/>
    <w:rsid w:val="004112DB"/>
    <w:rsid w:val="00414AF5"/>
    <w:rsid w:val="004175B7"/>
    <w:rsid w:val="0042247D"/>
    <w:rsid w:val="00435204"/>
    <w:rsid w:val="00437E1C"/>
    <w:rsid w:val="004430FF"/>
    <w:rsid w:val="004643C3"/>
    <w:rsid w:val="004864CB"/>
    <w:rsid w:val="00487271"/>
    <w:rsid w:val="00487A5C"/>
    <w:rsid w:val="00497A54"/>
    <w:rsid w:val="004A548F"/>
    <w:rsid w:val="004B7778"/>
    <w:rsid w:val="004B7DA9"/>
    <w:rsid w:val="004C06FE"/>
    <w:rsid w:val="004C1138"/>
    <w:rsid w:val="004C3CD4"/>
    <w:rsid w:val="004D370A"/>
    <w:rsid w:val="004D4899"/>
    <w:rsid w:val="004E3037"/>
    <w:rsid w:val="004E3830"/>
    <w:rsid w:val="004E60EF"/>
    <w:rsid w:val="004F0F6D"/>
    <w:rsid w:val="004F76DD"/>
    <w:rsid w:val="00507020"/>
    <w:rsid w:val="005348E3"/>
    <w:rsid w:val="00534EDB"/>
    <w:rsid w:val="005368CB"/>
    <w:rsid w:val="00541B5D"/>
    <w:rsid w:val="005536C6"/>
    <w:rsid w:val="005657EF"/>
    <w:rsid w:val="005722A8"/>
    <w:rsid w:val="00572566"/>
    <w:rsid w:val="005749CC"/>
    <w:rsid w:val="005A32D6"/>
    <w:rsid w:val="005B4468"/>
    <w:rsid w:val="005B4AC0"/>
    <w:rsid w:val="005B6973"/>
    <w:rsid w:val="005C7DB6"/>
    <w:rsid w:val="005D550B"/>
    <w:rsid w:val="005D7B61"/>
    <w:rsid w:val="005E28D1"/>
    <w:rsid w:val="005E3C83"/>
    <w:rsid w:val="005F44EA"/>
    <w:rsid w:val="00601EB0"/>
    <w:rsid w:val="00602E9A"/>
    <w:rsid w:val="00607ADE"/>
    <w:rsid w:val="0061009D"/>
    <w:rsid w:val="0061481F"/>
    <w:rsid w:val="0062149C"/>
    <w:rsid w:val="00622627"/>
    <w:rsid w:val="00633C23"/>
    <w:rsid w:val="00640967"/>
    <w:rsid w:val="00646E99"/>
    <w:rsid w:val="0066223F"/>
    <w:rsid w:val="006656ED"/>
    <w:rsid w:val="00670375"/>
    <w:rsid w:val="00672D79"/>
    <w:rsid w:val="00672FD0"/>
    <w:rsid w:val="00674BB8"/>
    <w:rsid w:val="0067758E"/>
    <w:rsid w:val="0068115C"/>
    <w:rsid w:val="00682A55"/>
    <w:rsid w:val="00683E82"/>
    <w:rsid w:val="00685E2B"/>
    <w:rsid w:val="006934F4"/>
    <w:rsid w:val="00695C8A"/>
    <w:rsid w:val="006A38B8"/>
    <w:rsid w:val="006A6BA9"/>
    <w:rsid w:val="006B4178"/>
    <w:rsid w:val="006B7D25"/>
    <w:rsid w:val="006C1952"/>
    <w:rsid w:val="006C47FA"/>
    <w:rsid w:val="006D36AE"/>
    <w:rsid w:val="006D59B5"/>
    <w:rsid w:val="006D644F"/>
    <w:rsid w:val="006E0695"/>
    <w:rsid w:val="006E1846"/>
    <w:rsid w:val="006E1E86"/>
    <w:rsid w:val="006F0A4F"/>
    <w:rsid w:val="0070211B"/>
    <w:rsid w:val="00705243"/>
    <w:rsid w:val="00706273"/>
    <w:rsid w:val="00714D19"/>
    <w:rsid w:val="007154E5"/>
    <w:rsid w:val="00715FAE"/>
    <w:rsid w:val="00720E19"/>
    <w:rsid w:val="00723ABB"/>
    <w:rsid w:val="00726805"/>
    <w:rsid w:val="00727415"/>
    <w:rsid w:val="0073543D"/>
    <w:rsid w:val="00735F37"/>
    <w:rsid w:val="007406D1"/>
    <w:rsid w:val="0074351E"/>
    <w:rsid w:val="007532B2"/>
    <w:rsid w:val="00754C0E"/>
    <w:rsid w:val="00757874"/>
    <w:rsid w:val="007654F9"/>
    <w:rsid w:val="00772C62"/>
    <w:rsid w:val="00777D2C"/>
    <w:rsid w:val="00782F8F"/>
    <w:rsid w:val="00786272"/>
    <w:rsid w:val="00787942"/>
    <w:rsid w:val="007945B6"/>
    <w:rsid w:val="007A0FCC"/>
    <w:rsid w:val="007A21F4"/>
    <w:rsid w:val="007B2778"/>
    <w:rsid w:val="007B6C2A"/>
    <w:rsid w:val="007C2B6B"/>
    <w:rsid w:val="007C4D65"/>
    <w:rsid w:val="007C6261"/>
    <w:rsid w:val="007D40C8"/>
    <w:rsid w:val="007D6187"/>
    <w:rsid w:val="007E0333"/>
    <w:rsid w:val="007E3348"/>
    <w:rsid w:val="007F04AE"/>
    <w:rsid w:val="00800885"/>
    <w:rsid w:val="008021ED"/>
    <w:rsid w:val="00826810"/>
    <w:rsid w:val="00831D63"/>
    <w:rsid w:val="008350B6"/>
    <w:rsid w:val="008365C7"/>
    <w:rsid w:val="008366CE"/>
    <w:rsid w:val="0084575E"/>
    <w:rsid w:val="00850404"/>
    <w:rsid w:val="00853439"/>
    <w:rsid w:val="00863E16"/>
    <w:rsid w:val="00864B2A"/>
    <w:rsid w:val="00867E0D"/>
    <w:rsid w:val="00871A19"/>
    <w:rsid w:val="00874CAD"/>
    <w:rsid w:val="00886FC2"/>
    <w:rsid w:val="00890645"/>
    <w:rsid w:val="00891636"/>
    <w:rsid w:val="008916F8"/>
    <w:rsid w:val="0089253C"/>
    <w:rsid w:val="00892E53"/>
    <w:rsid w:val="008A7B5F"/>
    <w:rsid w:val="008B40FC"/>
    <w:rsid w:val="008B6A59"/>
    <w:rsid w:val="008C03E6"/>
    <w:rsid w:val="008C09B1"/>
    <w:rsid w:val="008C20F5"/>
    <w:rsid w:val="008D0E85"/>
    <w:rsid w:val="008D49E9"/>
    <w:rsid w:val="008E2D78"/>
    <w:rsid w:val="008F2EFB"/>
    <w:rsid w:val="008F5005"/>
    <w:rsid w:val="008F7B3C"/>
    <w:rsid w:val="0090041B"/>
    <w:rsid w:val="009330F4"/>
    <w:rsid w:val="00935AFD"/>
    <w:rsid w:val="009379F6"/>
    <w:rsid w:val="00943202"/>
    <w:rsid w:val="009447A3"/>
    <w:rsid w:val="00945D78"/>
    <w:rsid w:val="00946276"/>
    <w:rsid w:val="009534FE"/>
    <w:rsid w:val="0096526E"/>
    <w:rsid w:val="00973074"/>
    <w:rsid w:val="00981249"/>
    <w:rsid w:val="00982989"/>
    <w:rsid w:val="00995BA4"/>
    <w:rsid w:val="00995CA7"/>
    <w:rsid w:val="009963D9"/>
    <w:rsid w:val="009B2150"/>
    <w:rsid w:val="009B4A6D"/>
    <w:rsid w:val="009B6FFA"/>
    <w:rsid w:val="009C046F"/>
    <w:rsid w:val="009D2E71"/>
    <w:rsid w:val="009D34AE"/>
    <w:rsid w:val="009D3BAE"/>
    <w:rsid w:val="009E0CD5"/>
    <w:rsid w:val="009E1887"/>
    <w:rsid w:val="009E2FB4"/>
    <w:rsid w:val="009E4012"/>
    <w:rsid w:val="009F1EF5"/>
    <w:rsid w:val="009F2FBE"/>
    <w:rsid w:val="009F30D2"/>
    <w:rsid w:val="009F7B4F"/>
    <w:rsid w:val="00A02272"/>
    <w:rsid w:val="00A03C18"/>
    <w:rsid w:val="00A06943"/>
    <w:rsid w:val="00A06A1F"/>
    <w:rsid w:val="00A1170C"/>
    <w:rsid w:val="00A27DAA"/>
    <w:rsid w:val="00A53C3A"/>
    <w:rsid w:val="00A5738C"/>
    <w:rsid w:val="00A6125D"/>
    <w:rsid w:val="00A61723"/>
    <w:rsid w:val="00A70E10"/>
    <w:rsid w:val="00A72A9E"/>
    <w:rsid w:val="00A74253"/>
    <w:rsid w:val="00A75770"/>
    <w:rsid w:val="00A83914"/>
    <w:rsid w:val="00A90C7F"/>
    <w:rsid w:val="00A96E4F"/>
    <w:rsid w:val="00AA5CBA"/>
    <w:rsid w:val="00AB0397"/>
    <w:rsid w:val="00AB1C63"/>
    <w:rsid w:val="00AB4653"/>
    <w:rsid w:val="00AB6EB5"/>
    <w:rsid w:val="00AC5304"/>
    <w:rsid w:val="00AC5CBF"/>
    <w:rsid w:val="00AC6C49"/>
    <w:rsid w:val="00AC7841"/>
    <w:rsid w:val="00AD258D"/>
    <w:rsid w:val="00AE2F7E"/>
    <w:rsid w:val="00AE4C79"/>
    <w:rsid w:val="00AF7288"/>
    <w:rsid w:val="00B03413"/>
    <w:rsid w:val="00B057DB"/>
    <w:rsid w:val="00B07422"/>
    <w:rsid w:val="00B1135E"/>
    <w:rsid w:val="00B270E6"/>
    <w:rsid w:val="00B32871"/>
    <w:rsid w:val="00B41618"/>
    <w:rsid w:val="00B439CD"/>
    <w:rsid w:val="00B45A94"/>
    <w:rsid w:val="00B476BD"/>
    <w:rsid w:val="00B57806"/>
    <w:rsid w:val="00B61BA6"/>
    <w:rsid w:val="00B67156"/>
    <w:rsid w:val="00B91A76"/>
    <w:rsid w:val="00BA1D0B"/>
    <w:rsid w:val="00BA4171"/>
    <w:rsid w:val="00BB032A"/>
    <w:rsid w:val="00BB2B37"/>
    <w:rsid w:val="00BB5F19"/>
    <w:rsid w:val="00BB6A69"/>
    <w:rsid w:val="00BC63A8"/>
    <w:rsid w:val="00BD03B3"/>
    <w:rsid w:val="00BE09B5"/>
    <w:rsid w:val="00BE4665"/>
    <w:rsid w:val="00BE5CA2"/>
    <w:rsid w:val="00BF1332"/>
    <w:rsid w:val="00BF4F7C"/>
    <w:rsid w:val="00C02EB4"/>
    <w:rsid w:val="00C07ACD"/>
    <w:rsid w:val="00C12842"/>
    <w:rsid w:val="00C13394"/>
    <w:rsid w:val="00C2136A"/>
    <w:rsid w:val="00C362A1"/>
    <w:rsid w:val="00C43F59"/>
    <w:rsid w:val="00C46881"/>
    <w:rsid w:val="00C5370D"/>
    <w:rsid w:val="00C61003"/>
    <w:rsid w:val="00C624C3"/>
    <w:rsid w:val="00C63475"/>
    <w:rsid w:val="00C77524"/>
    <w:rsid w:val="00C81C7C"/>
    <w:rsid w:val="00C82BB2"/>
    <w:rsid w:val="00C84C5F"/>
    <w:rsid w:val="00C86618"/>
    <w:rsid w:val="00C87FB9"/>
    <w:rsid w:val="00C9053C"/>
    <w:rsid w:val="00C9076B"/>
    <w:rsid w:val="00C9305A"/>
    <w:rsid w:val="00C932A1"/>
    <w:rsid w:val="00C97225"/>
    <w:rsid w:val="00CA1AFD"/>
    <w:rsid w:val="00CA2EBB"/>
    <w:rsid w:val="00CA7B14"/>
    <w:rsid w:val="00CA7B8D"/>
    <w:rsid w:val="00CB271B"/>
    <w:rsid w:val="00CB31D5"/>
    <w:rsid w:val="00CB62E3"/>
    <w:rsid w:val="00CC0EBB"/>
    <w:rsid w:val="00CC181F"/>
    <w:rsid w:val="00CD2507"/>
    <w:rsid w:val="00CD3B88"/>
    <w:rsid w:val="00CD65A5"/>
    <w:rsid w:val="00CE14E9"/>
    <w:rsid w:val="00CE26AE"/>
    <w:rsid w:val="00CE3F93"/>
    <w:rsid w:val="00CF694F"/>
    <w:rsid w:val="00D00376"/>
    <w:rsid w:val="00D05729"/>
    <w:rsid w:val="00D05E3E"/>
    <w:rsid w:val="00D12064"/>
    <w:rsid w:val="00D1408B"/>
    <w:rsid w:val="00D24CCB"/>
    <w:rsid w:val="00D31F03"/>
    <w:rsid w:val="00D34B7F"/>
    <w:rsid w:val="00D44312"/>
    <w:rsid w:val="00D45EC2"/>
    <w:rsid w:val="00D47DDE"/>
    <w:rsid w:val="00D52707"/>
    <w:rsid w:val="00D65DFA"/>
    <w:rsid w:val="00D902E9"/>
    <w:rsid w:val="00D917E5"/>
    <w:rsid w:val="00DA41DD"/>
    <w:rsid w:val="00DA4D57"/>
    <w:rsid w:val="00DC0F07"/>
    <w:rsid w:val="00DC407C"/>
    <w:rsid w:val="00DC7DE8"/>
    <w:rsid w:val="00DC7E65"/>
    <w:rsid w:val="00DD565F"/>
    <w:rsid w:val="00DD6686"/>
    <w:rsid w:val="00DE073B"/>
    <w:rsid w:val="00DE6225"/>
    <w:rsid w:val="00E15221"/>
    <w:rsid w:val="00E16EE0"/>
    <w:rsid w:val="00E176F4"/>
    <w:rsid w:val="00E22886"/>
    <w:rsid w:val="00E270F3"/>
    <w:rsid w:val="00E31EFD"/>
    <w:rsid w:val="00E34916"/>
    <w:rsid w:val="00E41102"/>
    <w:rsid w:val="00E50D51"/>
    <w:rsid w:val="00E6007E"/>
    <w:rsid w:val="00E67031"/>
    <w:rsid w:val="00E76AF9"/>
    <w:rsid w:val="00E96F2E"/>
    <w:rsid w:val="00EA09D6"/>
    <w:rsid w:val="00EA1DA8"/>
    <w:rsid w:val="00EA31E7"/>
    <w:rsid w:val="00EB1F68"/>
    <w:rsid w:val="00EB37FB"/>
    <w:rsid w:val="00EB4E7D"/>
    <w:rsid w:val="00EC3736"/>
    <w:rsid w:val="00ED20D8"/>
    <w:rsid w:val="00EE0336"/>
    <w:rsid w:val="00EE5618"/>
    <w:rsid w:val="00EE6121"/>
    <w:rsid w:val="00EF3509"/>
    <w:rsid w:val="00EF6C5D"/>
    <w:rsid w:val="00F002C2"/>
    <w:rsid w:val="00F04BF3"/>
    <w:rsid w:val="00F053B4"/>
    <w:rsid w:val="00F135F4"/>
    <w:rsid w:val="00F176A3"/>
    <w:rsid w:val="00F207EB"/>
    <w:rsid w:val="00F23618"/>
    <w:rsid w:val="00F23625"/>
    <w:rsid w:val="00F244E9"/>
    <w:rsid w:val="00F25C69"/>
    <w:rsid w:val="00F3793F"/>
    <w:rsid w:val="00F42FE5"/>
    <w:rsid w:val="00F45695"/>
    <w:rsid w:val="00F45FD3"/>
    <w:rsid w:val="00F60779"/>
    <w:rsid w:val="00F704A4"/>
    <w:rsid w:val="00F740DC"/>
    <w:rsid w:val="00F908FF"/>
    <w:rsid w:val="00F91F0E"/>
    <w:rsid w:val="00FB72E8"/>
    <w:rsid w:val="00FD0B64"/>
    <w:rsid w:val="00FD1A19"/>
    <w:rsid w:val="00FE2DF7"/>
    <w:rsid w:val="00FE47A0"/>
    <w:rsid w:val="00FF2799"/>
    <w:rsid w:val="00FF3305"/>
    <w:rsid w:val="00FF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92BA7"/>
  <w15:docId w15:val="{50735B23-AE75-4325-827E-77C097DE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136A"/>
  </w:style>
  <w:style w:type="paragraph" w:styleId="Nadpis1">
    <w:name w:val="heading 1"/>
    <w:basedOn w:val="Normln"/>
    <w:link w:val="Nadpis1Char"/>
    <w:uiPriority w:val="99"/>
    <w:qFormat/>
    <w:rsid w:val="00772C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4E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3E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207E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9"/>
    <w:qFormat/>
    <w:rsid w:val="00386B12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E4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4012"/>
  </w:style>
  <w:style w:type="paragraph" w:styleId="Zpat">
    <w:name w:val="footer"/>
    <w:basedOn w:val="Normln"/>
    <w:link w:val="ZpatChar"/>
    <w:uiPriority w:val="99"/>
    <w:unhideWhenUsed/>
    <w:rsid w:val="009E4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4012"/>
  </w:style>
  <w:style w:type="paragraph" w:styleId="Textbubliny">
    <w:name w:val="Balloon Text"/>
    <w:basedOn w:val="Normln"/>
    <w:link w:val="TextbublinyChar"/>
    <w:uiPriority w:val="99"/>
    <w:semiHidden/>
    <w:unhideWhenUsed/>
    <w:rsid w:val="009E4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0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355E0"/>
    <w:rPr>
      <w:color w:val="0000FF" w:themeColor="hyperlink"/>
      <w:u w:val="single"/>
    </w:rPr>
  </w:style>
  <w:style w:type="paragraph" w:styleId="Odstavecseseznamem">
    <w:name w:val="List Paragraph"/>
    <w:aliases w:val="Nad,Odrážky,Odstavec cíl se seznamem,Odstavec se seznamem5"/>
    <w:basedOn w:val="Normln"/>
    <w:link w:val="OdstavecseseznamemChar"/>
    <w:uiPriority w:val="34"/>
    <w:qFormat/>
    <w:rsid w:val="009C046F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9"/>
    <w:rsid w:val="00772C6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EC3736"/>
    <w:rPr>
      <w:b/>
      <w:bCs/>
    </w:rPr>
  </w:style>
  <w:style w:type="character" w:styleId="Zdraznn">
    <w:name w:val="Emphasis"/>
    <w:basedOn w:val="Standardnpsmoodstavce"/>
    <w:uiPriority w:val="20"/>
    <w:qFormat/>
    <w:rsid w:val="00E34916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F207E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lnweb">
    <w:name w:val="Normal (Web)"/>
    <w:aliases w:val="Nadpis 1a"/>
    <w:basedOn w:val="Normln"/>
    <w:link w:val="NormlnwebChar"/>
    <w:uiPriority w:val="99"/>
    <w:unhideWhenUsed/>
    <w:rsid w:val="0018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386B12"/>
    <w:rPr>
      <w:rFonts w:ascii="Cambria" w:eastAsia="Times New Roman" w:hAnsi="Cambria" w:cs="Times New Roman"/>
      <w:color w:val="404040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386B1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B12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rsid w:val="00386B12"/>
    <w:rPr>
      <w:rFonts w:cs="Times New Roman"/>
      <w:vertAlign w:val="superscript"/>
    </w:rPr>
  </w:style>
  <w:style w:type="paragraph" w:styleId="Nzev">
    <w:name w:val="Title"/>
    <w:basedOn w:val="Normln"/>
    <w:link w:val="NzevChar"/>
    <w:uiPriority w:val="99"/>
    <w:qFormat/>
    <w:rsid w:val="00386B12"/>
    <w:pPr>
      <w:spacing w:after="0" w:line="240" w:lineRule="auto"/>
      <w:ind w:firstLine="283"/>
      <w:jc w:val="center"/>
    </w:pPr>
    <w:rPr>
      <w:rFonts w:ascii="Arial" w:eastAsia="Times New Roman" w:hAnsi="Arial" w:cs="Arial"/>
      <w:b/>
      <w:i/>
      <w:sz w:val="36"/>
      <w:szCs w:val="20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386B12"/>
    <w:rPr>
      <w:rFonts w:ascii="Arial" w:eastAsia="Times New Roman" w:hAnsi="Arial" w:cs="Arial"/>
      <w:b/>
      <w:i/>
      <w:sz w:val="36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386B12"/>
    <w:pPr>
      <w:spacing w:after="0" w:line="240" w:lineRule="auto"/>
      <w:ind w:left="708" w:firstLine="283"/>
      <w:jc w:val="both"/>
    </w:pPr>
    <w:rPr>
      <w:rFonts w:ascii="Arial" w:eastAsia="Times New Roman" w:hAnsi="Arial" w:cs="Arial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386B12"/>
    <w:rPr>
      <w:rFonts w:ascii="Arial" w:eastAsia="Times New Roman" w:hAnsi="Arial" w:cs="Arial"/>
      <w:szCs w:val="20"/>
      <w:lang w:eastAsia="cs-CZ"/>
    </w:rPr>
  </w:style>
  <w:style w:type="paragraph" w:customStyle="1" w:styleId="OHGS-Priloha">
    <w:name w:val="OHGS - Priloha"/>
    <w:basedOn w:val="Normln"/>
    <w:next w:val="Normln"/>
    <w:uiPriority w:val="99"/>
    <w:rsid w:val="00386B12"/>
    <w:pPr>
      <w:spacing w:after="0" w:line="240" w:lineRule="auto"/>
      <w:ind w:firstLine="283"/>
      <w:jc w:val="both"/>
    </w:pPr>
    <w:rPr>
      <w:rFonts w:ascii="Arial" w:eastAsia="Times New Roman" w:hAnsi="Arial" w:cs="Arial"/>
      <w:b/>
      <w:sz w:val="28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386B1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386B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386B12"/>
    <w:rPr>
      <w:rFonts w:ascii="Arial" w:hAnsi="Arial" w:cs="Times New Roman"/>
      <w:color w:val="auto"/>
      <w:w w:val="100"/>
      <w:kern w:val="0"/>
      <w:sz w:val="16"/>
      <w:u w:val="none"/>
      <w:effect w:val="none"/>
      <w:vertAlign w:val="baseline"/>
    </w:rPr>
  </w:style>
  <w:style w:type="paragraph" w:styleId="Textkomente">
    <w:name w:val="annotation text"/>
    <w:basedOn w:val="Normln"/>
    <w:link w:val="TextkomenteChar"/>
    <w:uiPriority w:val="99"/>
    <w:rsid w:val="00386B12"/>
    <w:pPr>
      <w:spacing w:after="0" w:line="240" w:lineRule="auto"/>
      <w:ind w:firstLine="283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86B12"/>
    <w:rPr>
      <w:rFonts w:ascii="Arial" w:eastAsia="Times New Roman" w:hAnsi="Arial" w:cs="Arial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386B12"/>
    <w:pPr>
      <w:spacing w:after="200"/>
      <w:ind w:firstLine="0"/>
      <w:jc w:val="left"/>
    </w:pPr>
    <w:rPr>
      <w:rFonts w:ascii="Calibri" w:eastAsia="Calibri" w:hAnsi="Calibri" w:cs="Times New Roman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86B12"/>
    <w:rPr>
      <w:rFonts w:ascii="Calibri" w:eastAsia="Calibri" w:hAnsi="Calibri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8925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tavecseseznamemChar">
    <w:name w:val="Odstavec se seznamem Char"/>
    <w:aliases w:val="Nad Char,Odrážky Char,Odstavec cíl se seznamem Char,Odstavec se seznamem5 Char"/>
    <w:link w:val="Odstavecseseznamem"/>
    <w:uiPriority w:val="34"/>
    <w:qFormat/>
    <w:rsid w:val="00E96F2E"/>
  </w:style>
  <w:style w:type="character" w:customStyle="1" w:styleId="NormlnwebChar">
    <w:name w:val="Normální (web) Char"/>
    <w:aliases w:val="Nadpis 1a Char"/>
    <w:link w:val="Normlnweb"/>
    <w:uiPriority w:val="99"/>
    <w:rsid w:val="001A3B0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154E5"/>
    <w:rPr>
      <w:color w:val="808080"/>
      <w:shd w:val="clear" w:color="auto" w:fill="E6E6E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3E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mezer">
    <w:name w:val="No Spacing"/>
    <w:uiPriority w:val="1"/>
    <w:qFormat/>
    <w:rsid w:val="00FE47A0"/>
    <w:pPr>
      <w:spacing w:after="0" w:line="240" w:lineRule="auto"/>
    </w:pPr>
  </w:style>
  <w:style w:type="paragraph" w:customStyle="1" w:styleId="standard">
    <w:name w:val="standard"/>
    <w:basedOn w:val="Normln"/>
    <w:rsid w:val="00FE4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4E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evyeenzmnka10">
    <w:name w:val="Nevyřešená zmínka1"/>
    <w:basedOn w:val="Standardnpsmoodstavce"/>
    <w:uiPriority w:val="99"/>
    <w:semiHidden/>
    <w:unhideWhenUsed/>
    <w:rsid w:val="00AC5CBF"/>
    <w:rPr>
      <w:color w:val="808080"/>
      <w:shd w:val="clear" w:color="auto" w:fill="E6E6E6"/>
    </w:rPr>
  </w:style>
  <w:style w:type="paragraph" w:styleId="Revize">
    <w:name w:val="Revision"/>
    <w:hidden/>
    <w:uiPriority w:val="99"/>
    <w:semiHidden/>
    <w:rsid w:val="007C6261"/>
    <w:pPr>
      <w:spacing w:after="0" w:line="240" w:lineRule="auto"/>
    </w:pPr>
  </w:style>
  <w:style w:type="character" w:customStyle="1" w:styleId="5yl5">
    <w:name w:val="_5yl5"/>
    <w:basedOn w:val="Standardnpsmoodstavce"/>
    <w:rsid w:val="00F3793F"/>
  </w:style>
  <w:style w:type="character" w:styleId="Nevyeenzmnka">
    <w:name w:val="Unresolved Mention"/>
    <w:basedOn w:val="Standardnpsmoodstavce"/>
    <w:uiPriority w:val="99"/>
    <w:semiHidden/>
    <w:unhideWhenUsed/>
    <w:rsid w:val="00AC530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D65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CD65A5"/>
    <w:pPr>
      <w:widowControl w:val="0"/>
      <w:autoSpaceDE w:val="0"/>
      <w:autoSpaceDN w:val="0"/>
      <w:spacing w:before="60" w:after="60" w:line="300" w:lineRule="exact"/>
      <w:ind w:left="22"/>
      <w:jc w:val="center"/>
    </w:pPr>
    <w:rPr>
      <w:rFonts w:ascii="Calibri" w:eastAsia="Calibri" w:hAnsi="Calibri" w:cs="Calibri"/>
      <w:color w:val="414042"/>
      <w:sz w:val="24"/>
      <w:szCs w:val="28"/>
      <w:lang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bramesta.cz" TargetMode="External"/><Relationship Id="rId13" Type="http://schemas.openxmlformats.org/officeDocument/2006/relationships/hyperlink" Target="https://www.activecitizensfund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kademiemobility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bramesta.cz/lipsko-29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obramesta.cz/lipsko-29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kademiemobility.cz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785C1C-DE07-475D-9838-022A8024F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1989</Words>
  <Characters>11736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Gottfried</dc:creator>
  <cp:lastModifiedBy>Jitka Vrtalova</cp:lastModifiedBy>
  <cp:revision>2</cp:revision>
  <cp:lastPrinted>2015-05-23T20:10:00Z</cp:lastPrinted>
  <dcterms:created xsi:type="dcterms:W3CDTF">2020-02-17T12:35:00Z</dcterms:created>
  <dcterms:modified xsi:type="dcterms:W3CDTF">2020-02-17T12:35:00Z</dcterms:modified>
</cp:coreProperties>
</file>