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52C4" w:rsidRPr="0000036E" w:rsidRDefault="004952C4">
      <w:pPr>
        <w:rPr>
          <w:sz w:val="32"/>
          <w:szCs w:val="32"/>
          <w:lang w:val="cs-CZ"/>
        </w:rPr>
      </w:pPr>
      <w:r w:rsidRPr="0000036E">
        <w:rPr>
          <w:sz w:val="32"/>
          <w:szCs w:val="32"/>
          <w:lang w:val="cs-CZ"/>
        </w:rPr>
        <w:t xml:space="preserve">Jízda </w:t>
      </w:r>
      <w:r w:rsidR="00D47D05" w:rsidRPr="0000036E">
        <w:rPr>
          <w:sz w:val="32"/>
          <w:szCs w:val="32"/>
          <w:lang w:val="cs-CZ"/>
        </w:rPr>
        <w:t xml:space="preserve">na kole </w:t>
      </w:r>
      <w:r w:rsidRPr="0000036E">
        <w:rPr>
          <w:sz w:val="32"/>
          <w:szCs w:val="32"/>
          <w:lang w:val="cs-CZ"/>
        </w:rPr>
        <w:t xml:space="preserve">v protisměru </w:t>
      </w:r>
    </w:p>
    <w:p w:rsidR="00AB186B" w:rsidRPr="0000036E" w:rsidRDefault="00AB186B" w:rsidP="00311BBF">
      <w:pPr>
        <w:spacing w:after="0"/>
        <w:rPr>
          <w:sz w:val="28"/>
          <w:szCs w:val="28"/>
          <w:lang w:val="cs-CZ"/>
        </w:rPr>
      </w:pPr>
      <w:r w:rsidRPr="0000036E">
        <w:rPr>
          <w:sz w:val="28"/>
          <w:szCs w:val="28"/>
          <w:lang w:val="cs-CZ"/>
        </w:rPr>
        <w:t>Souhrn</w:t>
      </w:r>
    </w:p>
    <w:p w:rsidR="00AB186B" w:rsidRPr="006F31D5" w:rsidRDefault="00AB186B" w:rsidP="00311BBF">
      <w:pPr>
        <w:shd w:val="clear" w:color="auto" w:fill="FFD966" w:themeFill="accent4" w:themeFillTint="99"/>
        <w:spacing w:after="0"/>
        <w:rPr>
          <w:sz w:val="20"/>
          <w:szCs w:val="20"/>
          <w:lang w:val="cs-CZ"/>
        </w:rPr>
      </w:pPr>
      <w:r w:rsidRPr="0000036E">
        <w:rPr>
          <w:sz w:val="20"/>
          <w:szCs w:val="20"/>
          <w:lang w:val="cs-CZ"/>
        </w:rPr>
        <w:t xml:space="preserve">Jízda </w:t>
      </w:r>
      <w:r w:rsidR="00D47D05" w:rsidRPr="0000036E">
        <w:rPr>
          <w:sz w:val="20"/>
          <w:szCs w:val="20"/>
          <w:lang w:val="cs-CZ"/>
        </w:rPr>
        <w:t xml:space="preserve">na kole </w:t>
      </w:r>
      <w:r w:rsidRPr="0000036E">
        <w:rPr>
          <w:sz w:val="20"/>
          <w:szCs w:val="20"/>
          <w:lang w:val="cs-CZ"/>
        </w:rPr>
        <w:t xml:space="preserve">v protisměru znamená, že je cyklistům povoleno jet v jednosměrné ulici </w:t>
      </w:r>
      <w:r w:rsidR="00C57F31" w:rsidRPr="0000036E">
        <w:rPr>
          <w:sz w:val="20"/>
          <w:szCs w:val="20"/>
          <w:lang w:val="cs-CZ"/>
        </w:rPr>
        <w:t xml:space="preserve">také </w:t>
      </w:r>
      <w:r w:rsidRPr="0000036E">
        <w:rPr>
          <w:sz w:val="20"/>
          <w:szCs w:val="20"/>
          <w:lang w:val="cs-CZ"/>
        </w:rPr>
        <w:t>opačným směrem</w:t>
      </w:r>
      <w:r w:rsidR="00C57F31" w:rsidRPr="0000036E">
        <w:rPr>
          <w:sz w:val="20"/>
          <w:szCs w:val="20"/>
          <w:lang w:val="cs-CZ"/>
        </w:rPr>
        <w:t xml:space="preserve"> (obousměrně). Jedná se o jednoduché regulační opatření, které je pro cyklisty velmi </w:t>
      </w:r>
      <w:r w:rsidR="0000036E">
        <w:rPr>
          <w:sz w:val="20"/>
          <w:szCs w:val="20"/>
          <w:lang w:val="cs-CZ"/>
        </w:rPr>
        <w:t>atraktivní</w:t>
      </w:r>
      <w:r w:rsidR="00C57F31" w:rsidRPr="0000036E">
        <w:rPr>
          <w:sz w:val="20"/>
          <w:szCs w:val="20"/>
          <w:lang w:val="cs-CZ"/>
        </w:rPr>
        <w:t xml:space="preserve">. Vytváří zkratky vedoucí mimo rušné ulice. Je prokázáno, že je to bezpečné i v těch nejužších ulicích, pokud se tam jezdí pomalu a není tam silný provoz. Jízda v jednosměrných ulicích v protisměru by měla být povolena na celém území </w:t>
      </w:r>
      <w:r w:rsidR="0000036E" w:rsidRPr="0000036E">
        <w:rPr>
          <w:sz w:val="20"/>
          <w:szCs w:val="20"/>
          <w:lang w:val="cs-CZ"/>
        </w:rPr>
        <w:t>města</w:t>
      </w:r>
      <w:r w:rsidR="0000036E">
        <w:rPr>
          <w:sz w:val="20"/>
          <w:szCs w:val="20"/>
          <w:lang w:val="cs-CZ"/>
        </w:rPr>
        <w:t xml:space="preserve"> – tímto</w:t>
      </w:r>
      <w:r w:rsidR="00C57F31" w:rsidRPr="0000036E">
        <w:rPr>
          <w:sz w:val="20"/>
          <w:szCs w:val="20"/>
          <w:lang w:val="cs-CZ"/>
        </w:rPr>
        <w:t xml:space="preserve"> způsobem se stane </w:t>
      </w:r>
      <w:r w:rsidR="006F31D5" w:rsidRPr="0000036E">
        <w:rPr>
          <w:sz w:val="20"/>
          <w:szCs w:val="20"/>
          <w:lang w:val="cs-CZ"/>
        </w:rPr>
        <w:t xml:space="preserve">opatření </w:t>
      </w:r>
      <w:r w:rsidR="00C57F31" w:rsidRPr="0000036E">
        <w:rPr>
          <w:sz w:val="20"/>
          <w:szCs w:val="20"/>
          <w:lang w:val="cs-CZ"/>
        </w:rPr>
        <w:t xml:space="preserve">všeobecně </w:t>
      </w:r>
      <w:r w:rsidR="0000036E">
        <w:rPr>
          <w:sz w:val="20"/>
          <w:szCs w:val="20"/>
          <w:lang w:val="cs-CZ"/>
        </w:rPr>
        <w:t>běžnou situací</w:t>
      </w:r>
      <w:r w:rsidR="00C57F31" w:rsidRPr="0000036E">
        <w:rPr>
          <w:sz w:val="20"/>
          <w:szCs w:val="20"/>
          <w:lang w:val="cs-CZ"/>
        </w:rPr>
        <w:t xml:space="preserve"> a bude to pro cyklisty nejvíce prospěšné.</w:t>
      </w:r>
      <w:r w:rsidR="00C57F31" w:rsidRPr="006F31D5">
        <w:rPr>
          <w:sz w:val="20"/>
          <w:szCs w:val="20"/>
          <w:lang w:val="cs-CZ"/>
        </w:rPr>
        <w:t xml:space="preserve"> </w:t>
      </w:r>
    </w:p>
    <w:p w:rsidR="00311BBF" w:rsidRDefault="00311BBF" w:rsidP="00311BBF">
      <w:pPr>
        <w:spacing w:after="0"/>
        <w:rPr>
          <w:sz w:val="28"/>
          <w:szCs w:val="28"/>
          <w:lang w:val="cs-CZ"/>
        </w:rPr>
      </w:pPr>
    </w:p>
    <w:p w:rsidR="00C57F31" w:rsidRPr="0000036E" w:rsidRDefault="004952C4" w:rsidP="00311BBF">
      <w:pPr>
        <w:spacing w:after="0"/>
        <w:rPr>
          <w:sz w:val="28"/>
          <w:szCs w:val="28"/>
          <w:lang w:val="cs-CZ"/>
        </w:rPr>
      </w:pPr>
      <w:r w:rsidRPr="0000036E">
        <w:rPr>
          <w:sz w:val="28"/>
          <w:szCs w:val="28"/>
          <w:lang w:val="cs-CZ"/>
        </w:rPr>
        <w:t>Zázemí a cíle</w:t>
      </w:r>
    </w:p>
    <w:p w:rsidR="004952C4" w:rsidRPr="00D47D05" w:rsidRDefault="004952C4" w:rsidP="00D47D05">
      <w:pPr>
        <w:pBdr>
          <w:bottom w:val="single" w:sz="4" w:space="1" w:color="FFC000"/>
        </w:pBdr>
        <w:spacing w:after="0"/>
        <w:rPr>
          <w:color w:val="BF8F00" w:themeColor="accent4" w:themeShade="BF"/>
          <w:lang w:val="cs-CZ"/>
        </w:rPr>
      </w:pPr>
      <w:r w:rsidRPr="00D47D05">
        <w:rPr>
          <w:color w:val="BF8F00" w:themeColor="accent4" w:themeShade="BF"/>
          <w:lang w:val="cs-CZ"/>
        </w:rPr>
        <w:t xml:space="preserve">Funkce </w:t>
      </w:r>
    </w:p>
    <w:p w:rsidR="004952C4" w:rsidRDefault="004952C4" w:rsidP="00D47D05">
      <w:pPr>
        <w:spacing w:after="0"/>
        <w:rPr>
          <w:lang w:val="cs-CZ"/>
        </w:rPr>
      </w:pPr>
      <w:r>
        <w:rPr>
          <w:lang w:val="cs-CZ"/>
        </w:rPr>
        <w:t xml:space="preserve">Jízda v jednosměrných ulicích v protisměru poskytuje cyklistům možnost zkrátit si cestu způsobem, který </w:t>
      </w:r>
      <w:r w:rsidR="0000036E">
        <w:rPr>
          <w:lang w:val="cs-CZ"/>
        </w:rPr>
        <w:t>nemají motoristé</w:t>
      </w:r>
      <w:r>
        <w:rPr>
          <w:lang w:val="cs-CZ"/>
        </w:rPr>
        <w:t xml:space="preserve"> </w:t>
      </w:r>
      <w:r w:rsidR="0000036E" w:rsidRPr="0000036E">
        <w:rPr>
          <w:lang w:val="cs-CZ"/>
        </w:rPr>
        <w:t>k dispozici</w:t>
      </w:r>
      <w:r>
        <w:rPr>
          <w:lang w:val="cs-CZ"/>
        </w:rPr>
        <w:t xml:space="preserve">. To jim </w:t>
      </w:r>
      <w:r w:rsidR="0000036E">
        <w:rPr>
          <w:lang w:val="cs-CZ"/>
        </w:rPr>
        <w:t xml:space="preserve">většinou </w:t>
      </w:r>
      <w:r>
        <w:rPr>
          <w:lang w:val="cs-CZ"/>
        </w:rPr>
        <w:t>umožní vyhnout se zejména velmi rušným silnicím</w:t>
      </w:r>
      <w:r w:rsidRPr="004952C4">
        <w:rPr>
          <w:vertAlign w:val="superscript"/>
          <w:lang w:val="cs-CZ"/>
        </w:rPr>
        <w:t>1</w:t>
      </w:r>
      <w:r>
        <w:rPr>
          <w:lang w:val="cs-CZ"/>
        </w:rPr>
        <w:t>.</w:t>
      </w:r>
    </w:p>
    <w:p w:rsidR="00D47D05" w:rsidRDefault="00D47D05" w:rsidP="00D47D05">
      <w:pPr>
        <w:spacing w:after="0"/>
        <w:rPr>
          <w:color w:val="BF8F00" w:themeColor="accent4" w:themeShade="BF"/>
          <w:lang w:val="cs-CZ"/>
        </w:rPr>
      </w:pPr>
    </w:p>
    <w:p w:rsidR="00C57F31" w:rsidRPr="00D47D05" w:rsidRDefault="004952C4" w:rsidP="00D47D05">
      <w:pPr>
        <w:pBdr>
          <w:bottom w:val="single" w:sz="4" w:space="1" w:color="FFC000"/>
        </w:pBdr>
        <w:spacing w:after="0"/>
        <w:rPr>
          <w:color w:val="BF8F00" w:themeColor="accent4" w:themeShade="BF"/>
          <w:lang w:val="cs-CZ"/>
        </w:rPr>
      </w:pPr>
      <w:r w:rsidRPr="00D47D05">
        <w:rPr>
          <w:color w:val="BF8F00" w:themeColor="accent4" w:themeShade="BF"/>
          <w:lang w:val="cs-CZ"/>
        </w:rPr>
        <w:t>Obsah</w:t>
      </w:r>
    </w:p>
    <w:p w:rsidR="004952C4" w:rsidRDefault="004952C4" w:rsidP="00D47D05">
      <w:pPr>
        <w:spacing w:after="0"/>
        <w:rPr>
          <w:lang w:val="cs-CZ"/>
        </w:rPr>
      </w:pPr>
      <w:r>
        <w:rPr>
          <w:lang w:val="cs-CZ"/>
        </w:rPr>
        <w:t xml:space="preserve">Na území mnoha měst jsou </w:t>
      </w:r>
      <w:r w:rsidR="003A3604">
        <w:rPr>
          <w:lang w:val="cs-CZ"/>
        </w:rPr>
        <w:t xml:space="preserve">ulice vyhrazené pro </w:t>
      </w:r>
      <w:r w:rsidRPr="003B0C06">
        <w:rPr>
          <w:b/>
          <w:bCs/>
          <w:lang w:val="cs-CZ"/>
        </w:rPr>
        <w:t>jednosměrn</w:t>
      </w:r>
      <w:r w:rsidR="003A3604" w:rsidRPr="003B0C06">
        <w:rPr>
          <w:b/>
          <w:bCs/>
          <w:lang w:val="cs-CZ"/>
        </w:rPr>
        <w:t>ý provoz</w:t>
      </w:r>
      <w:r w:rsidR="003A3604">
        <w:rPr>
          <w:lang w:val="cs-CZ"/>
        </w:rPr>
        <w:t xml:space="preserve"> </w:t>
      </w:r>
      <w:r w:rsidR="00FD6FB9">
        <w:rPr>
          <w:lang w:val="cs-CZ"/>
        </w:rPr>
        <w:t>běžné</w:t>
      </w:r>
      <w:r w:rsidR="003A3604">
        <w:rPr>
          <w:lang w:val="cs-CZ"/>
        </w:rPr>
        <w:t>.</w:t>
      </w:r>
      <w:r>
        <w:rPr>
          <w:lang w:val="cs-CZ"/>
        </w:rPr>
        <w:t xml:space="preserve"> Používají se jako nástroj k </w:t>
      </w:r>
      <w:r w:rsidR="003A3604">
        <w:rPr>
          <w:lang w:val="cs-CZ"/>
        </w:rPr>
        <w:t>řízení</w:t>
      </w:r>
      <w:r>
        <w:rPr>
          <w:lang w:val="cs-CZ"/>
        </w:rPr>
        <w:t xml:space="preserve"> toku motorizované dopravy v následujících situacích:</w:t>
      </w:r>
    </w:p>
    <w:p w:rsidR="003A3604" w:rsidRDefault="003A3604" w:rsidP="003A3604">
      <w:pPr>
        <w:pStyle w:val="Odstavecseseznamem"/>
        <w:numPr>
          <w:ilvl w:val="0"/>
          <w:numId w:val="1"/>
        </w:numPr>
        <w:rPr>
          <w:lang w:val="cs-CZ"/>
        </w:rPr>
      </w:pPr>
      <w:r>
        <w:rPr>
          <w:lang w:val="cs-CZ"/>
        </w:rPr>
        <w:t>Ulice v nejstarších částech centra měst jsou často příliš úzké pro obousměrný motorizovaný provoz</w:t>
      </w:r>
      <w:r w:rsidR="0000036E">
        <w:rPr>
          <w:lang w:val="cs-CZ"/>
        </w:rPr>
        <w:t xml:space="preserve"> a</w:t>
      </w:r>
      <w:r>
        <w:rPr>
          <w:lang w:val="cs-CZ"/>
        </w:rPr>
        <w:t xml:space="preserve"> je třeba umožnit přístup autem.</w:t>
      </w:r>
    </w:p>
    <w:p w:rsidR="004952C4" w:rsidRDefault="003A3604" w:rsidP="003A3604">
      <w:pPr>
        <w:pStyle w:val="Odstavecseseznamem"/>
        <w:numPr>
          <w:ilvl w:val="0"/>
          <w:numId w:val="1"/>
        </w:numPr>
        <w:rPr>
          <w:lang w:val="cs-CZ"/>
        </w:rPr>
      </w:pPr>
      <w:r>
        <w:rPr>
          <w:lang w:val="cs-CZ"/>
        </w:rPr>
        <w:t xml:space="preserve">Pokud </w:t>
      </w:r>
      <w:r w:rsidR="0061057A">
        <w:rPr>
          <w:lang w:val="cs-CZ"/>
        </w:rPr>
        <w:t>jsou vysoké požadavky na parkování na ulici, je jednosměrný provoz řešením pro vytvoření dalších parkovacích míst.</w:t>
      </w:r>
      <w:r>
        <w:rPr>
          <w:lang w:val="cs-CZ"/>
        </w:rPr>
        <w:t xml:space="preserve"> </w:t>
      </w:r>
      <w:r w:rsidR="0061057A">
        <w:rPr>
          <w:lang w:val="cs-CZ"/>
        </w:rPr>
        <w:t xml:space="preserve">To se děje v případě, když jsou ulice dost široké pro obousměrný provoz, ale chybí místo pro </w:t>
      </w:r>
      <w:r w:rsidR="0000036E">
        <w:rPr>
          <w:lang w:val="cs-CZ"/>
        </w:rPr>
        <w:t xml:space="preserve">parkovací </w:t>
      </w:r>
      <w:r w:rsidR="0061057A">
        <w:rPr>
          <w:lang w:val="cs-CZ"/>
        </w:rPr>
        <w:t xml:space="preserve">pruh (nebo </w:t>
      </w:r>
      <w:r w:rsidR="0000036E">
        <w:rPr>
          <w:lang w:val="cs-CZ"/>
        </w:rPr>
        <w:t>druhý</w:t>
      </w:r>
      <w:r w:rsidR="0061057A">
        <w:rPr>
          <w:lang w:val="cs-CZ"/>
        </w:rPr>
        <w:t xml:space="preserve"> parkovací pruh).</w:t>
      </w:r>
    </w:p>
    <w:p w:rsidR="0061057A" w:rsidRDefault="0061057A" w:rsidP="003A3604">
      <w:pPr>
        <w:pStyle w:val="Odstavecseseznamem"/>
        <w:numPr>
          <w:ilvl w:val="0"/>
          <w:numId w:val="1"/>
        </w:numPr>
        <w:rPr>
          <w:lang w:val="cs-CZ"/>
        </w:rPr>
      </w:pPr>
      <w:r>
        <w:rPr>
          <w:lang w:val="cs-CZ"/>
        </w:rPr>
        <w:t>Celistvá území, nejčastěji rezidenční čtvrti, jsou uspořádán</w:t>
      </w:r>
      <w:r w:rsidR="0000036E">
        <w:rPr>
          <w:lang w:val="cs-CZ"/>
        </w:rPr>
        <w:t>a</w:t>
      </w:r>
      <w:r>
        <w:rPr>
          <w:lang w:val="cs-CZ"/>
        </w:rPr>
        <w:t xml:space="preserve"> jako systém jednosměrn</w:t>
      </w:r>
      <w:r w:rsidR="0000036E">
        <w:rPr>
          <w:lang w:val="cs-CZ"/>
        </w:rPr>
        <w:t>ých</w:t>
      </w:r>
      <w:r>
        <w:rPr>
          <w:lang w:val="cs-CZ"/>
        </w:rPr>
        <w:t xml:space="preserve"> </w:t>
      </w:r>
      <w:r w:rsidR="0000036E">
        <w:rPr>
          <w:lang w:val="cs-CZ"/>
        </w:rPr>
        <w:t>ulic</w:t>
      </w:r>
      <w:r>
        <w:rPr>
          <w:lang w:val="cs-CZ"/>
        </w:rPr>
        <w:t>, často formou uzavřeného obvodu</w:t>
      </w:r>
      <w:r w:rsidR="00F16E12">
        <w:rPr>
          <w:lang w:val="cs-CZ"/>
        </w:rPr>
        <w:t xml:space="preserve">, který přinutí vozidla, aby vjížděla i vyjížděla z tohoto území na stejné straně. Jednosměrné ulice tak umožní přístup místním autům, avšak zabrání bezohlednému provozu a </w:t>
      </w:r>
      <w:r w:rsidR="00547BC3">
        <w:rPr>
          <w:lang w:val="cs-CZ"/>
        </w:rPr>
        <w:t xml:space="preserve">vytěsní </w:t>
      </w:r>
      <w:r w:rsidR="00F16E12">
        <w:rPr>
          <w:lang w:val="cs-CZ"/>
        </w:rPr>
        <w:t>p</w:t>
      </w:r>
      <w:r w:rsidR="002D6B95">
        <w:rPr>
          <w:lang w:val="cs-CZ"/>
        </w:rPr>
        <w:t>rojíždění na hlavní cesty.</w:t>
      </w:r>
    </w:p>
    <w:p w:rsidR="002D6B95" w:rsidRDefault="002D6B95" w:rsidP="003A3604">
      <w:pPr>
        <w:pStyle w:val="Odstavecseseznamem"/>
        <w:numPr>
          <w:ilvl w:val="0"/>
          <w:numId w:val="1"/>
        </w:numPr>
        <w:rPr>
          <w:lang w:val="cs-CZ"/>
        </w:rPr>
      </w:pPr>
      <w:r>
        <w:rPr>
          <w:lang w:val="cs-CZ"/>
        </w:rPr>
        <w:t xml:space="preserve">Systémy jednosměrných ulic se také zavádějí ke zrychlení toku dopravy, což bývá běžnější u </w:t>
      </w:r>
      <w:r w:rsidR="00547BC3">
        <w:rPr>
          <w:lang w:val="cs-CZ"/>
        </w:rPr>
        <w:t xml:space="preserve">mřížkové </w:t>
      </w:r>
      <w:r>
        <w:rPr>
          <w:lang w:val="cs-CZ"/>
        </w:rPr>
        <w:t xml:space="preserve">struktury </w:t>
      </w:r>
      <w:r w:rsidR="003B0C06">
        <w:rPr>
          <w:lang w:val="cs-CZ"/>
        </w:rPr>
        <w:t xml:space="preserve">ulic </w:t>
      </w:r>
      <w:r>
        <w:rPr>
          <w:lang w:val="cs-CZ"/>
        </w:rPr>
        <w:t>(zejména v USA)</w:t>
      </w:r>
      <w:r w:rsidR="00547BC3">
        <w:rPr>
          <w:lang w:val="cs-CZ"/>
        </w:rPr>
        <w:t>.</w:t>
      </w:r>
    </w:p>
    <w:p w:rsidR="003B0C06" w:rsidRDefault="003B0C06" w:rsidP="00F5067E">
      <w:pPr>
        <w:rPr>
          <w:lang w:val="cs-CZ"/>
        </w:rPr>
      </w:pPr>
      <w:r>
        <w:rPr>
          <w:lang w:val="cs-CZ"/>
        </w:rPr>
        <w:t xml:space="preserve">Avšak </w:t>
      </w:r>
      <w:r w:rsidR="00FD6FB9">
        <w:rPr>
          <w:lang w:val="cs-CZ"/>
        </w:rPr>
        <w:t>velký</w:t>
      </w:r>
      <w:r>
        <w:rPr>
          <w:lang w:val="cs-CZ"/>
        </w:rPr>
        <w:t xml:space="preserve"> počet jednosměrných ulic </w:t>
      </w:r>
      <w:r w:rsidR="00FD6FB9">
        <w:rPr>
          <w:lang w:val="cs-CZ"/>
        </w:rPr>
        <w:t>má</w:t>
      </w:r>
      <w:r>
        <w:rPr>
          <w:lang w:val="cs-CZ"/>
        </w:rPr>
        <w:t xml:space="preserve"> </w:t>
      </w:r>
      <w:r w:rsidRPr="003B0C06">
        <w:rPr>
          <w:b/>
          <w:bCs/>
          <w:lang w:val="cs-CZ"/>
        </w:rPr>
        <w:t>výrazně negativní dopad na cyklodopravu</w:t>
      </w:r>
      <w:r>
        <w:rPr>
          <w:lang w:val="cs-CZ"/>
        </w:rPr>
        <w:t>.</w:t>
      </w:r>
      <w:r w:rsidR="00FD6FB9">
        <w:rPr>
          <w:lang w:val="cs-CZ"/>
        </w:rPr>
        <w:t xml:space="preserve"> Cyklisté trpí tímto omezením mnohem více než motoristé.</w:t>
      </w:r>
    </w:p>
    <w:p w:rsidR="00FD6FB9" w:rsidRDefault="00FD6FB9" w:rsidP="00FD6FB9">
      <w:pPr>
        <w:pStyle w:val="Odstavecseseznamem"/>
        <w:numPr>
          <w:ilvl w:val="0"/>
          <w:numId w:val="3"/>
        </w:numPr>
        <w:rPr>
          <w:lang w:val="cs-CZ"/>
        </w:rPr>
      </w:pPr>
      <w:r>
        <w:rPr>
          <w:lang w:val="cs-CZ"/>
        </w:rPr>
        <w:t>Objížďky pociťují mnohem silněji cyklisté jezdící kratší vzdálenosti.</w:t>
      </w:r>
    </w:p>
    <w:p w:rsidR="00FD6FB9" w:rsidRDefault="00FD6FB9" w:rsidP="00FD6FB9">
      <w:pPr>
        <w:pStyle w:val="Odstavecseseznamem"/>
        <w:numPr>
          <w:ilvl w:val="0"/>
          <w:numId w:val="3"/>
        </w:numPr>
        <w:rPr>
          <w:lang w:val="cs-CZ"/>
        </w:rPr>
      </w:pPr>
      <w:r>
        <w:rPr>
          <w:lang w:val="cs-CZ"/>
        </w:rPr>
        <w:t xml:space="preserve">Cyklisté musejí vynaložit mnohem více energie, aby ujeli vzdálenost navíc. V kopcovitých oblastech mohou objížďky způsobit strmější stoupání. </w:t>
      </w:r>
    </w:p>
    <w:p w:rsidR="00F5067E" w:rsidRDefault="00FD6FB9" w:rsidP="00FD6FB9">
      <w:pPr>
        <w:pStyle w:val="Odstavecseseznamem"/>
        <w:numPr>
          <w:ilvl w:val="0"/>
          <w:numId w:val="3"/>
        </w:numPr>
        <w:rPr>
          <w:lang w:val="cs-CZ"/>
        </w:rPr>
      </w:pPr>
      <w:r>
        <w:rPr>
          <w:lang w:val="cs-CZ"/>
        </w:rPr>
        <w:t xml:space="preserve">Cyklisté jsou vykázáni z často bezpečnějších, úzkých a atraktivních ulic </w:t>
      </w:r>
      <w:r w:rsidR="00F5067E">
        <w:rPr>
          <w:lang w:val="cs-CZ"/>
        </w:rPr>
        <w:t xml:space="preserve">na mnohem rušnější, riskantnější a hlučnější hlavní silnice a </w:t>
      </w:r>
      <w:r w:rsidR="00F5067E" w:rsidRPr="00F5067E">
        <w:rPr>
          <w:lang w:val="cs-CZ"/>
        </w:rPr>
        <w:t>křižovatk</w:t>
      </w:r>
      <w:r w:rsidR="00F5067E">
        <w:rPr>
          <w:lang w:val="cs-CZ"/>
        </w:rPr>
        <w:t>y.</w:t>
      </w:r>
    </w:p>
    <w:p w:rsidR="00FD6FB9" w:rsidRDefault="00F5067E" w:rsidP="00FD6FB9">
      <w:pPr>
        <w:pStyle w:val="Odstavecseseznamem"/>
        <w:numPr>
          <w:ilvl w:val="0"/>
          <w:numId w:val="3"/>
        </w:numPr>
        <w:rPr>
          <w:lang w:val="cs-CZ"/>
        </w:rPr>
      </w:pPr>
      <w:r>
        <w:rPr>
          <w:lang w:val="cs-CZ"/>
        </w:rPr>
        <w:t xml:space="preserve">Cyklisté musejí plánovat své jízdy mnohem pozorněji, neboť trasy nejsou </w:t>
      </w:r>
      <w:r w:rsidR="00311BBF">
        <w:rPr>
          <w:lang w:val="cs-CZ"/>
        </w:rPr>
        <w:t xml:space="preserve">v obou směrech </w:t>
      </w:r>
      <w:r>
        <w:rPr>
          <w:lang w:val="cs-CZ"/>
        </w:rPr>
        <w:t>stejné jako v obousměrných ulicích.</w:t>
      </w:r>
    </w:p>
    <w:p w:rsidR="00311BBF" w:rsidRDefault="00F5067E" w:rsidP="00311BBF">
      <w:pPr>
        <w:spacing w:after="0"/>
        <w:rPr>
          <w:lang w:val="cs-CZ"/>
        </w:rPr>
      </w:pPr>
      <w:r>
        <w:rPr>
          <w:lang w:val="cs-CZ"/>
        </w:rPr>
        <w:t xml:space="preserve">V souhrnu, frekventované jednosměrné ulice </w:t>
      </w:r>
      <w:r w:rsidRPr="00311BBF">
        <w:rPr>
          <w:b/>
          <w:bCs/>
          <w:lang w:val="cs-CZ"/>
        </w:rPr>
        <w:t>výrazně snižují kvalitu cyklistické sítě</w:t>
      </w:r>
      <w:r>
        <w:rPr>
          <w:lang w:val="cs-CZ"/>
        </w:rPr>
        <w:t xml:space="preserve">, která se tím stává méně kohézní, méně </w:t>
      </w:r>
      <w:r w:rsidRPr="00F5067E">
        <w:rPr>
          <w:lang w:val="cs-CZ"/>
        </w:rPr>
        <w:t>přímočar</w:t>
      </w:r>
      <w:r>
        <w:rPr>
          <w:lang w:val="cs-CZ"/>
        </w:rPr>
        <w:t>á, méně pohodlná, méně bezpečná a celkově méně atraktivní.</w:t>
      </w:r>
      <w:r w:rsidR="00DF133A">
        <w:rPr>
          <w:lang w:val="cs-CZ"/>
        </w:rPr>
        <w:t xml:space="preserve"> </w:t>
      </w:r>
      <w:r w:rsidR="009D732A">
        <w:rPr>
          <w:lang w:val="cs-CZ"/>
        </w:rPr>
        <w:t>Vzniká riziko, že to cyklisty odradí anebo navede k tomu, aby jezdili nelegálně v protisměru.</w:t>
      </w:r>
    </w:p>
    <w:p w:rsidR="00D47D05" w:rsidRPr="00311BBF" w:rsidRDefault="001C0A2F" w:rsidP="00311BBF">
      <w:pPr>
        <w:spacing w:after="0"/>
        <w:rPr>
          <w:lang w:val="cs-CZ"/>
        </w:rPr>
      </w:pPr>
      <w:r>
        <w:rPr>
          <w:lang w:val="cs-CZ"/>
        </w:rPr>
        <w:pict>
          <v:rect id="_x0000_i1025" style="width:0;height:1.5pt" o:hralign="center" o:hrstd="t" o:hr="t" fillcolor="#a0a0a0" stroked="f"/>
        </w:pict>
      </w:r>
      <w:r w:rsidR="00D47D05" w:rsidRPr="00D47D05">
        <w:rPr>
          <w:sz w:val="16"/>
          <w:szCs w:val="16"/>
          <w:vertAlign w:val="superscript"/>
          <w:lang w:val="cs-CZ"/>
        </w:rPr>
        <w:t>1</w:t>
      </w:r>
      <w:r w:rsidR="00D47D05" w:rsidRPr="00D47D05">
        <w:rPr>
          <w:sz w:val="16"/>
          <w:szCs w:val="16"/>
          <w:lang w:val="cs-CZ"/>
        </w:rPr>
        <w:t xml:space="preserve"> </w:t>
      </w:r>
      <w:r w:rsidR="00D47D05">
        <w:rPr>
          <w:sz w:val="16"/>
          <w:szCs w:val="16"/>
          <w:lang w:val="cs-CZ"/>
        </w:rPr>
        <w:t>Další zdroje pro tyto informace</w:t>
      </w:r>
      <w:r w:rsidR="00D47D05" w:rsidRPr="00D47D05">
        <w:rPr>
          <w:sz w:val="16"/>
          <w:szCs w:val="16"/>
          <w:lang w:val="cs-CZ"/>
        </w:rPr>
        <w:t>: IBSR 2004 - SUL - Sens Uniques Limités. Pour une introduction généralisée, en toute sécurité, des sens uniques limités ; Provélo 1997 - Les sens uniques limités à Bruxelles; TAL6/98 Contraflow Cycling, DfT 1998; CERTU, 2008 - Recommendations pour les aménagements cyclables.</w:t>
      </w:r>
    </w:p>
    <w:p w:rsidR="00D47D05" w:rsidRDefault="00D47D05" w:rsidP="00311BBF">
      <w:pPr>
        <w:spacing w:after="0"/>
        <w:rPr>
          <w:sz w:val="16"/>
          <w:szCs w:val="16"/>
          <w:lang w:val="cs-CZ"/>
        </w:rPr>
      </w:pPr>
      <w:r w:rsidRPr="00D47D05">
        <w:rPr>
          <w:sz w:val="16"/>
          <w:szCs w:val="16"/>
          <w:lang w:val="cs-CZ"/>
        </w:rPr>
        <w:t xml:space="preserve"> </w:t>
      </w:r>
      <w:r w:rsidRPr="00D47D05">
        <w:rPr>
          <w:sz w:val="16"/>
          <w:szCs w:val="16"/>
          <w:vertAlign w:val="superscript"/>
          <w:lang w:val="cs-CZ"/>
        </w:rPr>
        <w:t>2</w:t>
      </w:r>
      <w:r w:rsidRPr="00D47D05">
        <w:rPr>
          <w:sz w:val="16"/>
          <w:szCs w:val="16"/>
          <w:lang w:val="cs-CZ"/>
        </w:rPr>
        <w:t xml:space="preserve"> </w:t>
      </w:r>
      <w:r>
        <w:rPr>
          <w:sz w:val="16"/>
          <w:szCs w:val="16"/>
          <w:lang w:val="cs-CZ"/>
        </w:rPr>
        <w:t>Např. V Bruselu je</w:t>
      </w:r>
      <w:r w:rsidRPr="00D47D05">
        <w:rPr>
          <w:sz w:val="16"/>
          <w:szCs w:val="16"/>
          <w:lang w:val="cs-CZ"/>
        </w:rPr>
        <w:t xml:space="preserve"> 700 km </w:t>
      </w:r>
      <w:r>
        <w:rPr>
          <w:sz w:val="16"/>
          <w:szCs w:val="16"/>
          <w:lang w:val="cs-CZ"/>
        </w:rPr>
        <w:t>jednosměrných ulic</w:t>
      </w:r>
      <w:r w:rsidRPr="00D47D05">
        <w:rPr>
          <w:sz w:val="16"/>
          <w:szCs w:val="16"/>
          <w:lang w:val="cs-CZ"/>
        </w:rPr>
        <w:t>. (</w:t>
      </w:r>
      <w:r>
        <w:rPr>
          <w:sz w:val="16"/>
          <w:szCs w:val="16"/>
          <w:lang w:val="cs-CZ"/>
        </w:rPr>
        <w:t>zdroj</w:t>
      </w:r>
      <w:r w:rsidRPr="00D47D05">
        <w:rPr>
          <w:sz w:val="16"/>
          <w:szCs w:val="16"/>
          <w:lang w:val="cs-CZ"/>
        </w:rPr>
        <w:t>: Pro-vélo)</w:t>
      </w:r>
    </w:p>
    <w:p w:rsidR="004E0D92" w:rsidRDefault="004E0D92" w:rsidP="00F5067E">
      <w:pPr>
        <w:rPr>
          <w:sz w:val="16"/>
          <w:szCs w:val="16"/>
          <w:lang w:val="cs-CZ"/>
        </w:rPr>
      </w:pPr>
    </w:p>
    <w:p w:rsidR="004E0D92" w:rsidRDefault="006F31D5" w:rsidP="00F5067E">
      <w:pPr>
        <w:rPr>
          <w:lang w:val="cs-CZ"/>
        </w:rPr>
      </w:pPr>
      <w:r w:rsidRPr="006F31D5">
        <w:rPr>
          <w:lang w:val="cs-CZ"/>
        </w:rPr>
        <w:lastRenderedPageBreak/>
        <w:t xml:space="preserve">Proto je důrazně </w:t>
      </w:r>
      <w:r w:rsidRPr="00A16327">
        <w:rPr>
          <w:b/>
          <w:bCs/>
          <w:lang w:val="cs-CZ"/>
        </w:rPr>
        <w:t>doporučeno osvobodit cyklisty z omezení jednosměrných ulic</w:t>
      </w:r>
      <w:r w:rsidR="00B66E39" w:rsidRPr="00B66E39">
        <w:rPr>
          <w:b/>
          <w:bCs/>
          <w:lang w:val="cs-CZ"/>
        </w:rPr>
        <w:t xml:space="preserve"> </w:t>
      </w:r>
      <w:r w:rsidR="00B66E39" w:rsidRPr="00A16327">
        <w:rPr>
          <w:b/>
          <w:bCs/>
          <w:lang w:val="cs-CZ"/>
        </w:rPr>
        <w:t>obecn</w:t>
      </w:r>
      <w:r w:rsidR="00B66E39">
        <w:rPr>
          <w:b/>
          <w:bCs/>
          <w:lang w:val="cs-CZ"/>
        </w:rPr>
        <w:t>ě platícím pravidlem</w:t>
      </w:r>
      <w:r>
        <w:rPr>
          <w:lang w:val="cs-CZ"/>
        </w:rPr>
        <w:t>. To je téměř vždy možné</w:t>
      </w:r>
      <w:r w:rsidR="003412DC">
        <w:rPr>
          <w:lang w:val="cs-CZ"/>
        </w:rPr>
        <w:t xml:space="preserve">, pokud existuje dostatečný prostor, jenž umožní, aby se auto </w:t>
      </w:r>
      <w:r w:rsidR="00CF2AE0">
        <w:rPr>
          <w:lang w:val="cs-CZ"/>
        </w:rPr>
        <w:t xml:space="preserve">s cyklistou </w:t>
      </w:r>
      <w:r w:rsidR="003412DC">
        <w:rPr>
          <w:lang w:val="cs-CZ"/>
        </w:rPr>
        <w:t>bezpečně minul</w:t>
      </w:r>
      <w:r w:rsidR="00CF2AE0">
        <w:rPr>
          <w:lang w:val="cs-CZ"/>
        </w:rPr>
        <w:t>i</w:t>
      </w:r>
      <w:r w:rsidR="003412DC">
        <w:rPr>
          <w:lang w:val="cs-CZ"/>
        </w:rPr>
        <w:t>.</w:t>
      </w:r>
    </w:p>
    <w:p w:rsidR="00B92609" w:rsidRDefault="00CF2AE0" w:rsidP="00A16327">
      <w:pPr>
        <w:rPr>
          <w:lang w:val="cs-CZ"/>
        </w:rPr>
      </w:pPr>
      <w:r>
        <w:rPr>
          <w:lang w:val="cs-CZ"/>
        </w:rPr>
        <w:t xml:space="preserve">Jízda na kole v protisměru je nejčastěji </w:t>
      </w:r>
      <w:r w:rsidR="00B66E39">
        <w:rPr>
          <w:lang w:val="cs-CZ"/>
        </w:rPr>
        <w:t>aplikována k propojení</w:t>
      </w:r>
      <w:r>
        <w:rPr>
          <w:lang w:val="cs-CZ"/>
        </w:rPr>
        <w:t> základní cyklistické sít</w:t>
      </w:r>
      <w:r w:rsidR="00B66E39">
        <w:rPr>
          <w:lang w:val="cs-CZ"/>
        </w:rPr>
        <w:t>ě</w:t>
      </w:r>
      <w:r>
        <w:rPr>
          <w:lang w:val="cs-CZ"/>
        </w:rPr>
        <w:t xml:space="preserve"> na nízko rychlostních místních přístupových cestách v </w:t>
      </w:r>
      <w:r w:rsidRPr="00CF2AE0">
        <w:rPr>
          <w:lang w:val="cs-CZ"/>
        </w:rPr>
        <w:t>zastavěný</w:t>
      </w:r>
      <w:r>
        <w:rPr>
          <w:lang w:val="cs-CZ"/>
        </w:rPr>
        <w:t>ch územích</w:t>
      </w:r>
      <w:r w:rsidR="00B92609">
        <w:rPr>
          <w:lang w:val="cs-CZ"/>
        </w:rPr>
        <w:t xml:space="preserve"> i mimo ně. Avšak může být také aplikována na hlavních spojkách a na rušnějších a rychlejších silnicích, ale to už vyžaduje vhodná konstrukční řešení k zajištění bezpečnosti </w:t>
      </w:r>
      <w:r w:rsidR="00B66E39">
        <w:rPr>
          <w:lang w:val="cs-CZ"/>
        </w:rPr>
        <w:t xml:space="preserve">jako jsou </w:t>
      </w:r>
      <w:r w:rsidR="00B92609">
        <w:rPr>
          <w:lang w:val="cs-CZ"/>
        </w:rPr>
        <w:t>cyklo pruh</w:t>
      </w:r>
      <w:r w:rsidR="00B66E39">
        <w:rPr>
          <w:lang w:val="cs-CZ"/>
        </w:rPr>
        <w:t xml:space="preserve"> nebo</w:t>
      </w:r>
      <w:r w:rsidR="00B92609">
        <w:rPr>
          <w:lang w:val="cs-CZ"/>
        </w:rPr>
        <w:t xml:space="preserve"> cyklostezk</w:t>
      </w:r>
      <w:r w:rsidR="00B66E39">
        <w:rPr>
          <w:lang w:val="cs-CZ"/>
        </w:rPr>
        <w:t>a</w:t>
      </w:r>
      <w:r w:rsidR="00B92609">
        <w:rPr>
          <w:lang w:val="cs-CZ"/>
        </w:rPr>
        <w:t>.</w:t>
      </w:r>
    </w:p>
    <w:p w:rsidR="00A16327" w:rsidRPr="00A16327" w:rsidRDefault="00A16327" w:rsidP="00A16327">
      <w:pPr>
        <w:rPr>
          <w:sz w:val="28"/>
          <w:szCs w:val="28"/>
          <w:lang w:val="cs-CZ"/>
        </w:rPr>
      </w:pPr>
      <w:r w:rsidRPr="00A16327">
        <w:rPr>
          <w:sz w:val="28"/>
          <w:szCs w:val="28"/>
          <w:lang w:val="cs-CZ"/>
        </w:rPr>
        <w:t>Implementace</w:t>
      </w:r>
    </w:p>
    <w:p w:rsidR="00A16327" w:rsidRPr="00A16327" w:rsidRDefault="00A16327" w:rsidP="00A16327">
      <w:pPr>
        <w:pBdr>
          <w:bottom w:val="single" w:sz="4" w:space="1" w:color="FFC000"/>
        </w:pBdr>
        <w:spacing w:after="0"/>
        <w:rPr>
          <w:color w:val="BF8F00" w:themeColor="accent4" w:themeShade="BF"/>
          <w:lang w:val="cs-CZ"/>
        </w:rPr>
      </w:pPr>
      <w:r w:rsidRPr="00A16327">
        <w:rPr>
          <w:color w:val="BF8F00" w:themeColor="accent4" w:themeShade="BF"/>
          <w:lang w:val="cs-CZ"/>
        </w:rPr>
        <w:t>Definice</w:t>
      </w:r>
    </w:p>
    <w:p w:rsidR="00A16327" w:rsidRDefault="00A16327" w:rsidP="00A16327">
      <w:pPr>
        <w:rPr>
          <w:lang w:val="cs-CZ"/>
        </w:rPr>
      </w:pPr>
      <w:r>
        <w:rPr>
          <w:lang w:val="cs-CZ"/>
        </w:rPr>
        <w:t xml:space="preserve">Jízda </w:t>
      </w:r>
      <w:r w:rsidR="00CF2AE0">
        <w:rPr>
          <w:lang w:val="cs-CZ"/>
        </w:rPr>
        <w:t xml:space="preserve">na kole </w:t>
      </w:r>
      <w:r>
        <w:rPr>
          <w:lang w:val="cs-CZ"/>
        </w:rPr>
        <w:t>v protisměru je regulační</w:t>
      </w:r>
      <w:r w:rsidR="00227E5E">
        <w:rPr>
          <w:lang w:val="cs-CZ"/>
        </w:rPr>
        <w:t>m</w:t>
      </w:r>
      <w:r>
        <w:rPr>
          <w:lang w:val="cs-CZ"/>
        </w:rPr>
        <w:t xml:space="preserve"> opatření</w:t>
      </w:r>
      <w:r w:rsidR="00227E5E">
        <w:rPr>
          <w:lang w:val="cs-CZ"/>
        </w:rPr>
        <w:t>m</w:t>
      </w:r>
      <w:r>
        <w:rPr>
          <w:lang w:val="cs-CZ"/>
        </w:rPr>
        <w:t xml:space="preserve">. V ulicích s omezením na jednosměrný provoz, jsou cyklisté z tohoto omezení vyňati a je jim </w:t>
      </w:r>
      <w:r w:rsidR="00B66E39">
        <w:rPr>
          <w:lang w:val="cs-CZ"/>
        </w:rPr>
        <w:t>d</w:t>
      </w:r>
      <w:r>
        <w:rPr>
          <w:lang w:val="cs-CZ"/>
        </w:rPr>
        <w:t xml:space="preserve">ovoleno jet proti směru motorizované dopravy. </w:t>
      </w:r>
    </w:p>
    <w:p w:rsidR="00A16327" w:rsidRPr="00A16327" w:rsidRDefault="00A16327" w:rsidP="00A16327">
      <w:pPr>
        <w:pBdr>
          <w:bottom w:val="single" w:sz="4" w:space="1" w:color="FFC000"/>
        </w:pBdr>
        <w:spacing w:after="0"/>
        <w:rPr>
          <w:color w:val="BF8F00" w:themeColor="accent4" w:themeShade="BF"/>
          <w:lang w:val="cs-CZ"/>
        </w:rPr>
      </w:pPr>
      <w:r w:rsidRPr="00A16327">
        <w:rPr>
          <w:color w:val="BF8F00" w:themeColor="accent4" w:themeShade="BF"/>
          <w:lang w:val="cs-CZ"/>
        </w:rPr>
        <w:t>Nebezpečné? Naopak</w:t>
      </w:r>
      <w:r w:rsidR="00B66E39">
        <w:rPr>
          <w:color w:val="BF8F00" w:themeColor="accent4" w:themeShade="BF"/>
          <w:lang w:val="cs-CZ"/>
        </w:rPr>
        <w:t>!</w:t>
      </w:r>
    </w:p>
    <w:p w:rsidR="00A16327" w:rsidRDefault="00A16327" w:rsidP="00A16327">
      <w:pPr>
        <w:rPr>
          <w:lang w:val="cs-CZ"/>
        </w:rPr>
      </w:pPr>
      <w:r>
        <w:rPr>
          <w:lang w:val="cs-CZ"/>
        </w:rPr>
        <w:t xml:space="preserve">Na první pohled vypadá jízda na kole v protisměru nebezpečně. Avšak zkušenosti </w:t>
      </w:r>
      <w:r w:rsidR="00227E5E">
        <w:rPr>
          <w:lang w:val="cs-CZ"/>
        </w:rPr>
        <w:t>z</w:t>
      </w:r>
      <w:r>
        <w:rPr>
          <w:lang w:val="cs-CZ"/>
        </w:rPr>
        <w:t xml:space="preserve"> uplynulých let v různých městech a zemích jsou stále pozitivní a potvrdily </w:t>
      </w:r>
      <w:r w:rsidRPr="00B66E39">
        <w:rPr>
          <w:b/>
          <w:bCs/>
          <w:lang w:val="cs-CZ"/>
        </w:rPr>
        <w:t>všeobecnou bezpečnost v</w:t>
      </w:r>
      <w:r w:rsidR="00B66E39">
        <w:rPr>
          <w:b/>
          <w:bCs/>
          <w:lang w:val="cs-CZ"/>
        </w:rPr>
        <w:t xml:space="preserve"> souvislosti</w:t>
      </w:r>
      <w:r>
        <w:rPr>
          <w:lang w:val="cs-CZ"/>
        </w:rPr>
        <w:t xml:space="preserve"> s jízdou na kole v protisměru. Nikde nevedla jízda na kole v protisměru ke zvýšení nehodovosti. Naopak. V mnoha městech, kde se zkusili jízdu na kole v protisměru uplatnit, začali správci silnic a policisté s velmi striktními bezpečnostními pravidly, ale postupem času </w:t>
      </w:r>
      <w:r w:rsidR="00227E5E">
        <w:rPr>
          <w:lang w:val="cs-CZ"/>
        </w:rPr>
        <w:t>od nich</w:t>
      </w:r>
      <w:r>
        <w:rPr>
          <w:lang w:val="cs-CZ"/>
        </w:rPr>
        <w:t xml:space="preserve"> většinou </w:t>
      </w:r>
      <w:r w:rsidR="00227E5E">
        <w:rPr>
          <w:lang w:val="cs-CZ"/>
        </w:rPr>
        <w:t>upustili</w:t>
      </w:r>
      <w:r>
        <w:rPr>
          <w:lang w:val="cs-CZ"/>
        </w:rPr>
        <w:t>.</w:t>
      </w:r>
    </w:p>
    <w:p w:rsidR="00A16327" w:rsidRDefault="00A16327" w:rsidP="00A16327">
      <w:pPr>
        <w:rPr>
          <w:lang w:val="cs-CZ"/>
        </w:rPr>
      </w:pPr>
      <w:r>
        <w:rPr>
          <w:lang w:val="cs-CZ"/>
        </w:rPr>
        <w:t>Jízda na kole v protisměru se ukázala</w:t>
      </w:r>
      <w:r w:rsidR="00227E5E">
        <w:rPr>
          <w:lang w:val="cs-CZ"/>
        </w:rPr>
        <w:t xml:space="preserve"> jako </w:t>
      </w:r>
      <w:r w:rsidR="00227E5E" w:rsidRPr="00227E5E">
        <w:rPr>
          <w:lang w:val="cs-CZ"/>
        </w:rPr>
        <w:t>obzvlášť</w:t>
      </w:r>
      <w:r w:rsidR="00227E5E">
        <w:rPr>
          <w:lang w:val="cs-CZ"/>
        </w:rPr>
        <w:t xml:space="preserve"> </w:t>
      </w:r>
      <w:r w:rsidR="00227E5E" w:rsidRPr="00227E5E">
        <w:rPr>
          <w:b/>
          <w:bCs/>
          <w:lang w:val="cs-CZ"/>
        </w:rPr>
        <w:t>bezpečná</w:t>
      </w:r>
      <w:r w:rsidR="009B2C22">
        <w:rPr>
          <w:b/>
          <w:bCs/>
          <w:lang w:val="cs-CZ"/>
        </w:rPr>
        <w:t xml:space="preserve">, když vedla </w:t>
      </w:r>
      <w:r w:rsidRPr="00227E5E">
        <w:rPr>
          <w:b/>
          <w:bCs/>
          <w:lang w:val="cs-CZ"/>
        </w:rPr>
        <w:t xml:space="preserve">podél </w:t>
      </w:r>
      <w:r w:rsidR="00B66E39">
        <w:rPr>
          <w:b/>
          <w:bCs/>
          <w:lang w:val="cs-CZ"/>
        </w:rPr>
        <w:t>úseku silnice</w:t>
      </w:r>
      <w:r>
        <w:rPr>
          <w:lang w:val="cs-CZ"/>
        </w:rPr>
        <w:t>, dokonce bezpečnější než jízda na kole ve směru jednosměrného provozu.</w:t>
      </w:r>
    </w:p>
    <w:p w:rsidR="00A16327" w:rsidRDefault="00A16327" w:rsidP="00A16327">
      <w:pPr>
        <w:pStyle w:val="Odstavecseseznamem"/>
        <w:numPr>
          <w:ilvl w:val="0"/>
          <w:numId w:val="4"/>
        </w:numPr>
        <w:rPr>
          <w:lang w:val="cs-CZ"/>
        </w:rPr>
      </w:pPr>
      <w:r>
        <w:rPr>
          <w:lang w:val="cs-CZ"/>
        </w:rPr>
        <w:t>Cyklista a motorista navážou oční kontakt. Oba předpokládají, že se snadno minou, oba zpomalí a přizpůsobí svou jízdu.</w:t>
      </w:r>
    </w:p>
    <w:p w:rsidR="00A16327" w:rsidRDefault="00A16327" w:rsidP="00A16327">
      <w:pPr>
        <w:pStyle w:val="Odstavecseseznamem"/>
        <w:numPr>
          <w:ilvl w:val="0"/>
          <w:numId w:val="4"/>
        </w:numPr>
        <w:rPr>
          <w:lang w:val="cs-CZ"/>
        </w:rPr>
      </w:pPr>
      <w:r>
        <w:rPr>
          <w:lang w:val="cs-CZ"/>
        </w:rPr>
        <w:t>Při jízdě na kole ve směru jízdy, posuzuje situaci pouze motorista a cyklista nemůže vidět ani předvídat, co auto jedoucí za ním udělá. Obecně bývají předjíždějící auta závažnou příčinou koliz</w:t>
      </w:r>
      <w:r w:rsidR="009B2C22">
        <w:rPr>
          <w:lang w:val="cs-CZ"/>
        </w:rPr>
        <w:t>í</w:t>
      </w:r>
      <w:r>
        <w:rPr>
          <w:lang w:val="cs-CZ"/>
        </w:rPr>
        <w:t xml:space="preserve"> s cyklist</w:t>
      </w:r>
      <w:r w:rsidR="009B2C22">
        <w:rPr>
          <w:lang w:val="cs-CZ"/>
        </w:rPr>
        <w:t>y</w:t>
      </w:r>
      <w:r>
        <w:rPr>
          <w:lang w:val="cs-CZ"/>
        </w:rPr>
        <w:t>.</w:t>
      </w:r>
    </w:p>
    <w:p w:rsidR="00A16327" w:rsidRDefault="00A16327" w:rsidP="00A16327">
      <w:pPr>
        <w:rPr>
          <w:lang w:val="cs-CZ"/>
        </w:rPr>
      </w:pPr>
      <w:r>
        <w:rPr>
          <w:lang w:val="cs-CZ"/>
        </w:rPr>
        <w:t>Navíc bychom měli vzít v potaz skutečnost, že snížíme další rizika</w:t>
      </w:r>
      <w:r w:rsidR="009B2C22">
        <w:rPr>
          <w:lang w:val="cs-CZ"/>
        </w:rPr>
        <w:t xml:space="preserve"> tím</w:t>
      </w:r>
      <w:r>
        <w:rPr>
          <w:lang w:val="cs-CZ"/>
        </w:rPr>
        <w:t>, že cyklisté</w:t>
      </w:r>
      <w:r w:rsidR="009B2C22">
        <w:rPr>
          <w:lang w:val="cs-CZ"/>
        </w:rPr>
        <w:t xml:space="preserve"> už</w:t>
      </w:r>
      <w:r>
        <w:rPr>
          <w:lang w:val="cs-CZ"/>
        </w:rPr>
        <w:t xml:space="preserve"> nebudou muset </w:t>
      </w:r>
      <w:r w:rsidR="00B66E39">
        <w:rPr>
          <w:lang w:val="cs-CZ"/>
        </w:rPr>
        <w:t>po</w:t>
      </w:r>
      <w:r>
        <w:rPr>
          <w:lang w:val="cs-CZ"/>
        </w:rPr>
        <w:t xml:space="preserve">užívat jiné, nebezpečnější </w:t>
      </w:r>
      <w:r w:rsidR="009B2C22">
        <w:rPr>
          <w:lang w:val="cs-CZ"/>
        </w:rPr>
        <w:t>trasy</w:t>
      </w:r>
      <w:r>
        <w:rPr>
          <w:lang w:val="cs-CZ"/>
        </w:rPr>
        <w:t>.</w:t>
      </w:r>
    </w:p>
    <w:p w:rsidR="00A16327" w:rsidRDefault="00A16327" w:rsidP="00A16327">
      <w:pPr>
        <w:rPr>
          <w:lang w:val="cs-CZ"/>
        </w:rPr>
      </w:pPr>
      <w:r>
        <w:rPr>
          <w:lang w:val="cs-CZ"/>
        </w:rPr>
        <w:t>Nicméně s růstem dopravy (</w:t>
      </w:r>
      <w:r w:rsidR="009B2C22">
        <w:rPr>
          <w:lang w:val="cs-CZ"/>
        </w:rPr>
        <w:t xml:space="preserve">počet </w:t>
      </w:r>
      <w:r>
        <w:rPr>
          <w:lang w:val="cs-CZ"/>
        </w:rPr>
        <w:t>aut</w:t>
      </w:r>
      <w:r w:rsidR="009B2C22">
        <w:rPr>
          <w:lang w:val="cs-CZ"/>
        </w:rPr>
        <w:t xml:space="preserve"> i</w:t>
      </w:r>
      <w:r>
        <w:rPr>
          <w:lang w:val="cs-CZ"/>
        </w:rPr>
        <w:t xml:space="preserve"> cyklistů) roste i počet střetnutí; což může vést k podrážděnosti a bezohlednějšímu chování.</w:t>
      </w:r>
    </w:p>
    <w:p w:rsidR="00A16327" w:rsidRDefault="00A16327" w:rsidP="00A16327">
      <w:pPr>
        <w:rPr>
          <w:lang w:val="cs-CZ"/>
        </w:rPr>
      </w:pPr>
      <w:r>
        <w:rPr>
          <w:b/>
          <w:bCs/>
          <w:lang w:val="cs-CZ"/>
        </w:rPr>
        <w:t>P</w:t>
      </w:r>
      <w:r w:rsidRPr="004A0B45">
        <w:rPr>
          <w:b/>
          <w:bCs/>
          <w:lang w:val="cs-CZ"/>
        </w:rPr>
        <w:t>otenciálně nebezpečn</w:t>
      </w:r>
      <w:r w:rsidR="009B2C22">
        <w:rPr>
          <w:b/>
          <w:bCs/>
          <w:lang w:val="cs-CZ"/>
        </w:rPr>
        <w:t>ější</w:t>
      </w:r>
      <w:r w:rsidRPr="004A0B45">
        <w:rPr>
          <w:b/>
          <w:bCs/>
          <w:lang w:val="cs-CZ"/>
        </w:rPr>
        <w:t xml:space="preserve"> </w:t>
      </w:r>
      <w:r>
        <w:rPr>
          <w:b/>
          <w:bCs/>
          <w:lang w:val="cs-CZ"/>
        </w:rPr>
        <w:t>jsou k</w:t>
      </w:r>
      <w:r w:rsidRPr="004A0B45">
        <w:rPr>
          <w:b/>
          <w:bCs/>
          <w:lang w:val="cs-CZ"/>
        </w:rPr>
        <w:t>řižovatky</w:t>
      </w:r>
      <w:r>
        <w:rPr>
          <w:lang w:val="cs-CZ"/>
        </w:rPr>
        <w:t xml:space="preserve">. Podle analýz nehodovosti </w:t>
      </w:r>
      <w:r w:rsidR="009B2C22">
        <w:rPr>
          <w:lang w:val="cs-CZ"/>
        </w:rPr>
        <w:t>se</w:t>
      </w:r>
      <w:r>
        <w:rPr>
          <w:lang w:val="cs-CZ"/>
        </w:rPr>
        <w:t xml:space="preserve"> nebezpečné situace </w:t>
      </w:r>
      <w:r w:rsidR="009B2C22">
        <w:rPr>
          <w:lang w:val="cs-CZ"/>
        </w:rPr>
        <w:t xml:space="preserve">objevují v </w:t>
      </w:r>
      <w:r>
        <w:rPr>
          <w:lang w:val="cs-CZ"/>
        </w:rPr>
        <w:t>kombinac</w:t>
      </w:r>
      <w:r w:rsidR="009B2C22">
        <w:rPr>
          <w:lang w:val="cs-CZ"/>
        </w:rPr>
        <w:t>i</w:t>
      </w:r>
      <w:r>
        <w:rPr>
          <w:lang w:val="cs-CZ"/>
        </w:rPr>
        <w:t xml:space="preserve"> tří faktorů.</w:t>
      </w:r>
    </w:p>
    <w:p w:rsidR="00A16327" w:rsidRDefault="00A16327" w:rsidP="00A16327">
      <w:pPr>
        <w:pStyle w:val="Odstavecseseznamem"/>
        <w:numPr>
          <w:ilvl w:val="0"/>
          <w:numId w:val="5"/>
        </w:numPr>
        <w:rPr>
          <w:lang w:val="cs-CZ"/>
        </w:rPr>
      </w:pPr>
      <w:r>
        <w:rPr>
          <w:lang w:val="cs-CZ"/>
        </w:rPr>
        <w:t>Cyklisté mají přednost</w:t>
      </w:r>
      <w:r w:rsidR="009B2C22">
        <w:rPr>
          <w:lang w:val="cs-CZ"/>
        </w:rPr>
        <w:t xml:space="preserve"> a </w:t>
      </w:r>
      <w:r>
        <w:rPr>
          <w:lang w:val="cs-CZ"/>
        </w:rPr>
        <w:t>vynoří se v protisměru z jednosměrné ulice</w:t>
      </w:r>
      <w:r w:rsidR="00114DD5">
        <w:rPr>
          <w:lang w:val="cs-CZ"/>
        </w:rPr>
        <w:t>.</w:t>
      </w:r>
    </w:p>
    <w:p w:rsidR="00A16327" w:rsidRDefault="00114DD5" w:rsidP="00A16327">
      <w:pPr>
        <w:pStyle w:val="Odstavecseseznamem"/>
        <w:numPr>
          <w:ilvl w:val="0"/>
          <w:numId w:val="5"/>
        </w:numPr>
        <w:rPr>
          <w:lang w:val="cs-CZ"/>
        </w:rPr>
      </w:pPr>
      <w:r>
        <w:rPr>
          <w:lang w:val="cs-CZ"/>
        </w:rPr>
        <w:t>Dráha</w:t>
      </w:r>
      <w:r w:rsidR="00A16327">
        <w:rPr>
          <w:lang w:val="cs-CZ"/>
        </w:rPr>
        <w:t xml:space="preserve"> cyklisty a auta se kříží</w:t>
      </w:r>
      <w:r>
        <w:rPr>
          <w:lang w:val="cs-CZ"/>
        </w:rPr>
        <w:t>.</w:t>
      </w:r>
    </w:p>
    <w:p w:rsidR="00A16327" w:rsidRDefault="00A16327" w:rsidP="00A16327">
      <w:pPr>
        <w:pStyle w:val="Odstavecseseznamem"/>
        <w:numPr>
          <w:ilvl w:val="0"/>
          <w:numId w:val="5"/>
        </w:numPr>
        <w:rPr>
          <w:lang w:val="cs-CZ"/>
        </w:rPr>
      </w:pPr>
      <w:r>
        <w:rPr>
          <w:lang w:val="cs-CZ"/>
        </w:rPr>
        <w:t>Řidiči nedají přednost cyklistům z důvodu ignorace nebo nepozornosti</w:t>
      </w:r>
      <w:r w:rsidR="00114DD5">
        <w:rPr>
          <w:lang w:val="cs-CZ"/>
        </w:rPr>
        <w:t>.</w:t>
      </w:r>
    </w:p>
    <w:p w:rsidR="00A16327" w:rsidRDefault="00A16327" w:rsidP="00A16327">
      <w:pPr>
        <w:rPr>
          <w:lang w:val="cs-CZ"/>
        </w:rPr>
      </w:pPr>
      <w:r>
        <w:rPr>
          <w:lang w:val="cs-CZ"/>
        </w:rPr>
        <w:t xml:space="preserve">Bezpečnostní riziko každé křižovatky by mělo být pečlivě </w:t>
      </w:r>
      <w:r w:rsidR="009B2C22">
        <w:rPr>
          <w:lang w:val="cs-CZ"/>
        </w:rPr>
        <w:t>posouzeno</w:t>
      </w:r>
      <w:r>
        <w:rPr>
          <w:lang w:val="cs-CZ"/>
        </w:rPr>
        <w:t xml:space="preserve">, ale v mnoha případech stačí k zajištění obecné bezpečnosti správné dopravní </w:t>
      </w:r>
      <w:r w:rsidR="00114DD5">
        <w:rPr>
          <w:lang w:val="cs-CZ"/>
        </w:rPr>
        <w:t>značení a z</w:t>
      </w:r>
      <w:r>
        <w:rPr>
          <w:lang w:val="cs-CZ"/>
        </w:rPr>
        <w:t xml:space="preserve">načky. Lze zvážit možnosti </w:t>
      </w:r>
      <w:r w:rsidR="00632D96">
        <w:rPr>
          <w:lang w:val="cs-CZ"/>
        </w:rPr>
        <w:t>výraznějších</w:t>
      </w:r>
      <w:r>
        <w:rPr>
          <w:lang w:val="cs-CZ"/>
        </w:rPr>
        <w:t xml:space="preserve"> upozornění ke zvýšení subjektivní bezpečnosti (viz níže).</w:t>
      </w:r>
    </w:p>
    <w:p w:rsidR="00A16327" w:rsidRDefault="00A16327" w:rsidP="00A16327">
      <w:pPr>
        <w:rPr>
          <w:lang w:val="cs-CZ"/>
        </w:rPr>
      </w:pPr>
      <w:r>
        <w:rPr>
          <w:lang w:val="cs-CZ"/>
        </w:rPr>
        <w:t xml:space="preserve">Hlavní </w:t>
      </w:r>
      <w:r w:rsidR="00632D96">
        <w:rPr>
          <w:lang w:val="cs-CZ"/>
        </w:rPr>
        <w:t>problém</w:t>
      </w:r>
      <w:r>
        <w:rPr>
          <w:lang w:val="cs-CZ"/>
        </w:rPr>
        <w:t xml:space="preserve"> je, že si motoristé musí uvědomit</w:t>
      </w:r>
      <w:r w:rsidR="00114DD5">
        <w:rPr>
          <w:lang w:val="cs-CZ"/>
        </w:rPr>
        <w:t xml:space="preserve"> to</w:t>
      </w:r>
      <w:r>
        <w:rPr>
          <w:lang w:val="cs-CZ"/>
        </w:rPr>
        <w:t xml:space="preserve">, že cyklisté jezdí v protisměru a jaká </w:t>
      </w:r>
      <w:r w:rsidR="00632D96">
        <w:rPr>
          <w:lang w:val="cs-CZ"/>
        </w:rPr>
        <w:t>mají cyklisté</w:t>
      </w:r>
      <w:r>
        <w:rPr>
          <w:lang w:val="cs-CZ"/>
        </w:rPr>
        <w:t xml:space="preserve"> práva. Je třeba, aby se připravili na to, že se cyklisté mohou vynořit z nečekaného směru.</w:t>
      </w:r>
    </w:p>
    <w:p w:rsidR="00A16327" w:rsidRDefault="00A16327" w:rsidP="00A16327">
      <w:pPr>
        <w:rPr>
          <w:lang w:val="cs-CZ"/>
        </w:rPr>
      </w:pPr>
    </w:p>
    <w:p w:rsidR="00A16327" w:rsidRDefault="00A16327" w:rsidP="00A16327">
      <w:pPr>
        <w:rPr>
          <w:lang w:val="cs-CZ"/>
        </w:rPr>
      </w:pPr>
      <w:r>
        <w:rPr>
          <w:lang w:val="cs-CZ"/>
        </w:rPr>
        <w:lastRenderedPageBreak/>
        <w:t>Nejlepším způsobem, jak zvýšit bezpečnost a udělat pro cyklisty maximum</w:t>
      </w:r>
      <w:r w:rsidR="00114DD5">
        <w:rPr>
          <w:lang w:val="cs-CZ"/>
        </w:rPr>
        <w:t>,</w:t>
      </w:r>
      <w:r>
        <w:rPr>
          <w:lang w:val="cs-CZ"/>
        </w:rPr>
        <w:t xml:space="preserve"> je </w:t>
      </w:r>
      <w:r w:rsidRPr="004A0B45">
        <w:rPr>
          <w:b/>
          <w:bCs/>
          <w:lang w:val="cs-CZ"/>
        </w:rPr>
        <w:t>zobecnit pravidlo, že cyklisté mohou jezdit ve všech jednosměrných ulicích v protisměru</w:t>
      </w:r>
      <w:r>
        <w:rPr>
          <w:lang w:val="cs-CZ"/>
        </w:rPr>
        <w:t>.</w:t>
      </w:r>
    </w:p>
    <w:p w:rsidR="00A16327" w:rsidRDefault="00A16327" w:rsidP="00A16327">
      <w:pPr>
        <w:pStyle w:val="Odstavecseseznamem"/>
        <w:numPr>
          <w:ilvl w:val="0"/>
          <w:numId w:val="6"/>
        </w:numPr>
        <w:rPr>
          <w:lang w:val="cs-CZ"/>
        </w:rPr>
      </w:pPr>
      <w:r w:rsidRPr="005C5647">
        <w:rPr>
          <w:lang w:val="cs-CZ"/>
        </w:rPr>
        <w:t xml:space="preserve">Pokud je </w:t>
      </w:r>
      <w:r>
        <w:rPr>
          <w:lang w:val="cs-CZ"/>
        </w:rPr>
        <w:t>jízda cyklistů v protisměru povol</w:t>
      </w:r>
      <w:r w:rsidR="00114DD5">
        <w:rPr>
          <w:lang w:val="cs-CZ"/>
        </w:rPr>
        <w:t>ová</w:t>
      </w:r>
      <w:r>
        <w:rPr>
          <w:lang w:val="cs-CZ"/>
        </w:rPr>
        <w:t xml:space="preserve">na </w:t>
      </w:r>
      <w:r w:rsidR="00114DD5" w:rsidRPr="00114DD5">
        <w:rPr>
          <w:b/>
          <w:bCs/>
          <w:lang w:val="cs-CZ"/>
        </w:rPr>
        <w:t>postupně</w:t>
      </w:r>
      <w:r>
        <w:rPr>
          <w:lang w:val="cs-CZ"/>
        </w:rPr>
        <w:t xml:space="preserve">, v omezeném počtu jednosměrných ulic, je situace </w:t>
      </w:r>
      <w:r w:rsidRPr="00257F9D">
        <w:rPr>
          <w:b/>
          <w:bCs/>
          <w:lang w:val="cs-CZ"/>
        </w:rPr>
        <w:t>nepředvídatelná</w:t>
      </w:r>
      <w:r>
        <w:rPr>
          <w:lang w:val="cs-CZ"/>
        </w:rPr>
        <w:t>. Cyklisté si musí pamatovat, kde mají jízdu v protisměru povolenou a kde ne, nebo si to dohledat v cyklo mapách. Může</w:t>
      </w:r>
    </w:p>
    <w:p w:rsidR="00A16327" w:rsidRDefault="00A16327" w:rsidP="00A16327">
      <w:pPr>
        <w:pStyle w:val="Odstavecseseznamem"/>
        <w:ind w:left="765"/>
        <w:rPr>
          <w:lang w:val="cs-CZ"/>
        </w:rPr>
      </w:pPr>
      <w:r>
        <w:rPr>
          <w:lang w:val="cs-CZ"/>
        </w:rPr>
        <w:t xml:space="preserve">se také stát, že pojedou v protisměru tam, kde to není povoleno. Pokud jízda v protisměru zůstane výjimkou, motoristé budou stále překvapeni, nebo dokonce rozčileni </w:t>
      </w:r>
      <w:r w:rsidR="00114DD5">
        <w:rPr>
          <w:lang w:val="cs-CZ"/>
        </w:rPr>
        <w:t xml:space="preserve">kvůli </w:t>
      </w:r>
      <w:r>
        <w:rPr>
          <w:lang w:val="cs-CZ"/>
        </w:rPr>
        <w:t>nezodpovědn</w:t>
      </w:r>
      <w:r w:rsidR="00114DD5">
        <w:rPr>
          <w:lang w:val="cs-CZ"/>
        </w:rPr>
        <w:t>ému</w:t>
      </w:r>
      <w:r>
        <w:rPr>
          <w:lang w:val="cs-CZ"/>
        </w:rPr>
        <w:t xml:space="preserve"> či nelegální</w:t>
      </w:r>
      <w:r w:rsidR="00114DD5">
        <w:rPr>
          <w:lang w:val="cs-CZ"/>
        </w:rPr>
        <w:t>mu</w:t>
      </w:r>
      <w:r>
        <w:rPr>
          <w:lang w:val="cs-CZ"/>
        </w:rPr>
        <w:t xml:space="preserve"> chování cyklisty. </w:t>
      </w:r>
      <w:r w:rsidR="00632D96">
        <w:rPr>
          <w:lang w:val="cs-CZ"/>
        </w:rPr>
        <w:t>A k zajištění bezpečnosti b</w:t>
      </w:r>
      <w:r>
        <w:rPr>
          <w:lang w:val="cs-CZ"/>
        </w:rPr>
        <w:t>ude zapotřebí nákladnější infrastruktur</w:t>
      </w:r>
      <w:r w:rsidR="00632D96">
        <w:rPr>
          <w:lang w:val="cs-CZ"/>
        </w:rPr>
        <w:t>a</w:t>
      </w:r>
      <w:r>
        <w:rPr>
          <w:lang w:val="cs-CZ"/>
        </w:rPr>
        <w:t>.</w:t>
      </w:r>
    </w:p>
    <w:p w:rsidR="00A16327" w:rsidRDefault="00A16327" w:rsidP="00A16327">
      <w:pPr>
        <w:pStyle w:val="Odstavecseseznamem"/>
        <w:numPr>
          <w:ilvl w:val="0"/>
          <w:numId w:val="6"/>
        </w:numPr>
        <w:rPr>
          <w:lang w:val="cs-CZ"/>
        </w:rPr>
      </w:pPr>
      <w:r w:rsidRPr="005C5647">
        <w:rPr>
          <w:lang w:val="cs-CZ"/>
        </w:rPr>
        <w:t xml:space="preserve">Pokud je </w:t>
      </w:r>
      <w:r>
        <w:rPr>
          <w:lang w:val="cs-CZ"/>
        </w:rPr>
        <w:t xml:space="preserve">jízda cyklistů v protisměru </w:t>
      </w:r>
      <w:r w:rsidRPr="00257F9D">
        <w:rPr>
          <w:b/>
          <w:bCs/>
          <w:lang w:val="cs-CZ"/>
        </w:rPr>
        <w:t>povolena obecně</w:t>
      </w:r>
      <w:r>
        <w:rPr>
          <w:lang w:val="cs-CZ"/>
        </w:rPr>
        <w:t xml:space="preserve">, je situace více </w:t>
      </w:r>
      <w:r w:rsidRPr="00257F9D">
        <w:rPr>
          <w:b/>
          <w:bCs/>
          <w:lang w:val="cs-CZ"/>
        </w:rPr>
        <w:t>předvídatelná</w:t>
      </w:r>
      <w:r>
        <w:rPr>
          <w:lang w:val="cs-CZ"/>
        </w:rPr>
        <w:t xml:space="preserve">, snadná k pochopení a bezpečná pro všechny uživatele silnic. Cyklisté se mohou přestat bát; všechny trasy, které si zvolí, budou pro ně </w:t>
      </w:r>
      <w:r w:rsidR="00632D96">
        <w:rPr>
          <w:lang w:val="cs-CZ"/>
        </w:rPr>
        <w:t>přístupné</w:t>
      </w:r>
      <w:r>
        <w:rPr>
          <w:lang w:val="cs-CZ"/>
        </w:rPr>
        <w:t xml:space="preserve">. A motoristé rychle pochopí pravidla a uvědomí si, že se cyklista </w:t>
      </w:r>
      <w:r w:rsidR="00632D96">
        <w:rPr>
          <w:lang w:val="cs-CZ"/>
        </w:rPr>
        <w:t xml:space="preserve">může </w:t>
      </w:r>
      <w:r>
        <w:rPr>
          <w:lang w:val="cs-CZ"/>
        </w:rPr>
        <w:t>objevit v každé ulici a na každé křižovatce.</w:t>
      </w:r>
    </w:p>
    <w:p w:rsidR="00A16327" w:rsidRPr="00632D96" w:rsidRDefault="00A16327" w:rsidP="00632D96">
      <w:pPr>
        <w:pBdr>
          <w:bottom w:val="single" w:sz="4" w:space="1" w:color="FFC000"/>
        </w:pBdr>
        <w:spacing w:after="0"/>
        <w:rPr>
          <w:color w:val="BF8F00" w:themeColor="accent4" w:themeShade="BF"/>
          <w:lang w:val="cs-CZ"/>
        </w:rPr>
      </w:pPr>
      <w:r w:rsidRPr="00632D96">
        <w:rPr>
          <w:color w:val="BF8F00" w:themeColor="accent4" w:themeShade="BF"/>
          <w:lang w:val="cs-CZ"/>
        </w:rPr>
        <w:t>Značení</w:t>
      </w:r>
    </w:p>
    <w:p w:rsidR="00A16327" w:rsidRDefault="00A16327" w:rsidP="00A16327">
      <w:pPr>
        <w:rPr>
          <w:lang w:val="cs-CZ"/>
        </w:rPr>
      </w:pPr>
      <w:r>
        <w:rPr>
          <w:lang w:val="cs-CZ"/>
        </w:rPr>
        <w:t xml:space="preserve">Jízda cyklistů v protisměru je </w:t>
      </w:r>
      <w:r w:rsidR="00632D96" w:rsidRPr="00632D96">
        <w:rPr>
          <w:lang w:val="cs-CZ"/>
        </w:rPr>
        <w:t>regulační</w:t>
      </w:r>
      <w:r>
        <w:rPr>
          <w:lang w:val="cs-CZ"/>
        </w:rPr>
        <w:t xml:space="preserve"> opatření, které lze snadno zavést správným </w:t>
      </w:r>
      <w:r w:rsidRPr="00257F9D">
        <w:rPr>
          <w:b/>
          <w:bCs/>
          <w:lang w:val="cs-CZ"/>
        </w:rPr>
        <w:t>značením</w:t>
      </w:r>
      <w:r>
        <w:rPr>
          <w:lang w:val="cs-CZ"/>
        </w:rPr>
        <w:t>. To je v různých zemích odlišné, ale hlavní zásady jsou podobné.</w:t>
      </w:r>
    </w:p>
    <w:p w:rsidR="00A16327" w:rsidRDefault="00A16327" w:rsidP="00A16327">
      <w:pPr>
        <w:pStyle w:val="Odstavecseseznamem"/>
        <w:numPr>
          <w:ilvl w:val="0"/>
          <w:numId w:val="6"/>
        </w:numPr>
        <w:rPr>
          <w:lang w:val="cs-CZ"/>
        </w:rPr>
      </w:pPr>
      <w:r>
        <w:rPr>
          <w:lang w:val="cs-CZ"/>
        </w:rPr>
        <w:t>Nejčastějším řešením j</w:t>
      </w:r>
      <w:r w:rsidR="00DA3FA4">
        <w:rPr>
          <w:lang w:val="cs-CZ"/>
        </w:rPr>
        <w:t>sou</w:t>
      </w:r>
      <w:r>
        <w:rPr>
          <w:lang w:val="cs-CZ"/>
        </w:rPr>
        <w:t xml:space="preserve"> </w:t>
      </w:r>
      <w:r w:rsidRPr="00A52A4A">
        <w:rPr>
          <w:b/>
          <w:bCs/>
          <w:lang w:val="cs-CZ"/>
        </w:rPr>
        <w:t xml:space="preserve">dodatkové </w:t>
      </w:r>
      <w:r w:rsidR="00DA3FA4">
        <w:rPr>
          <w:b/>
          <w:bCs/>
          <w:lang w:val="cs-CZ"/>
        </w:rPr>
        <w:t>tabulky</w:t>
      </w:r>
      <w:r w:rsidRPr="00A52A4A">
        <w:rPr>
          <w:b/>
          <w:bCs/>
          <w:lang w:val="cs-CZ"/>
        </w:rPr>
        <w:t xml:space="preserve"> o vynětí cyklistů</w:t>
      </w:r>
      <w:r>
        <w:rPr>
          <w:lang w:val="cs-CZ"/>
        </w:rPr>
        <w:t xml:space="preserve"> z omezení </w:t>
      </w:r>
      <w:r w:rsidR="00632D96">
        <w:rPr>
          <w:lang w:val="cs-CZ"/>
        </w:rPr>
        <w:t xml:space="preserve">jednosměrné </w:t>
      </w:r>
      <w:r>
        <w:rPr>
          <w:lang w:val="cs-CZ"/>
        </w:rPr>
        <w:t xml:space="preserve">jízdy. </w:t>
      </w:r>
      <w:r w:rsidR="00632D96">
        <w:rPr>
          <w:lang w:val="cs-CZ"/>
        </w:rPr>
        <w:t>T</w:t>
      </w:r>
      <w:r>
        <w:rPr>
          <w:lang w:val="cs-CZ"/>
        </w:rPr>
        <w:t xml:space="preserve">ato </w:t>
      </w:r>
      <w:r w:rsidR="00DA3FA4">
        <w:rPr>
          <w:lang w:val="cs-CZ"/>
        </w:rPr>
        <w:t>tabulk</w:t>
      </w:r>
      <w:r>
        <w:rPr>
          <w:lang w:val="cs-CZ"/>
        </w:rPr>
        <w:t xml:space="preserve">a obvykle uvádí </w:t>
      </w:r>
      <w:r w:rsidR="00632D96">
        <w:rPr>
          <w:lang w:val="cs-CZ"/>
        </w:rPr>
        <w:t>„s výjimkou“</w:t>
      </w:r>
      <w:r w:rsidR="00DA3FA4">
        <w:rPr>
          <w:lang w:val="cs-CZ"/>
        </w:rPr>
        <w:t xml:space="preserve"> a symbol jízdního kola. Je umístěna pod zákazovou dopravní značku </w:t>
      </w:r>
      <w:r w:rsidR="00341B84">
        <w:rPr>
          <w:lang w:val="cs-CZ"/>
        </w:rPr>
        <w:t>„z</w:t>
      </w:r>
      <w:r w:rsidR="00DA3FA4">
        <w:rPr>
          <w:lang w:val="cs-CZ"/>
        </w:rPr>
        <w:t>ákaz vjezdu všech vozidel do jednosměrné ulice</w:t>
      </w:r>
      <w:r w:rsidR="00341B84">
        <w:rPr>
          <w:lang w:val="cs-CZ"/>
        </w:rPr>
        <w:t>“</w:t>
      </w:r>
      <w:r w:rsidR="00DA3FA4">
        <w:rPr>
          <w:lang w:val="cs-CZ"/>
        </w:rPr>
        <w:t xml:space="preserve"> </w:t>
      </w:r>
      <w:r w:rsidR="00341B84">
        <w:rPr>
          <w:lang w:val="cs-CZ"/>
        </w:rPr>
        <w:t xml:space="preserve">i </w:t>
      </w:r>
      <w:r w:rsidR="00DA3FA4">
        <w:rPr>
          <w:lang w:val="cs-CZ"/>
        </w:rPr>
        <w:t xml:space="preserve">pod informativní značku </w:t>
      </w:r>
      <w:r w:rsidR="00341B84">
        <w:rPr>
          <w:lang w:val="cs-CZ"/>
        </w:rPr>
        <w:t>„j</w:t>
      </w:r>
      <w:r w:rsidR="00DA3FA4">
        <w:rPr>
          <w:lang w:val="cs-CZ"/>
        </w:rPr>
        <w:t>ednosměrný provoz</w:t>
      </w:r>
      <w:r w:rsidR="00341B84">
        <w:rPr>
          <w:lang w:val="cs-CZ"/>
        </w:rPr>
        <w:t>“</w:t>
      </w:r>
      <w:r w:rsidR="00DA3FA4">
        <w:rPr>
          <w:lang w:val="cs-CZ"/>
        </w:rPr>
        <w:t>.</w:t>
      </w:r>
    </w:p>
    <w:p w:rsidR="00DA3FA4" w:rsidRDefault="00DA3FA4" w:rsidP="00A16327">
      <w:pPr>
        <w:pStyle w:val="Odstavecseseznamem"/>
        <w:numPr>
          <w:ilvl w:val="0"/>
          <w:numId w:val="6"/>
        </w:numPr>
        <w:rPr>
          <w:lang w:val="cs-CZ"/>
        </w:rPr>
      </w:pPr>
      <w:r>
        <w:rPr>
          <w:lang w:val="cs-CZ"/>
        </w:rPr>
        <w:t xml:space="preserve">Na začátku jednosměrné ulice je v některých zemích možno použít informativní značku se </w:t>
      </w:r>
      <w:r w:rsidRPr="00341B84">
        <w:rPr>
          <w:b/>
          <w:bCs/>
          <w:lang w:val="cs-CZ"/>
        </w:rPr>
        <w:t>šipkou a symbolem jízdního kola</w:t>
      </w:r>
      <w:r>
        <w:rPr>
          <w:lang w:val="cs-CZ"/>
        </w:rPr>
        <w:t xml:space="preserve"> k indikaci toho, že </w:t>
      </w:r>
      <w:r w:rsidR="00255392">
        <w:rPr>
          <w:lang w:val="cs-CZ"/>
        </w:rPr>
        <w:t>v tomto směru je povolena jízda pouze cyklistům.</w:t>
      </w:r>
    </w:p>
    <w:p w:rsidR="00255392" w:rsidRDefault="00255392" w:rsidP="00A16327">
      <w:pPr>
        <w:pStyle w:val="Odstavecseseznamem"/>
        <w:numPr>
          <w:ilvl w:val="0"/>
          <w:numId w:val="6"/>
        </w:numPr>
        <w:rPr>
          <w:lang w:val="cs-CZ"/>
        </w:rPr>
      </w:pPr>
      <w:r>
        <w:rPr>
          <w:lang w:val="cs-CZ"/>
        </w:rPr>
        <w:t xml:space="preserve">V některých zemích, </w:t>
      </w:r>
      <w:r w:rsidR="00341B84">
        <w:rPr>
          <w:lang w:val="cs-CZ"/>
        </w:rPr>
        <w:t>například</w:t>
      </w:r>
      <w:r>
        <w:rPr>
          <w:lang w:val="cs-CZ"/>
        </w:rPr>
        <w:t xml:space="preserve"> ve Velké Británii, nemohou být cyklisté vyňati ze </w:t>
      </w:r>
      <w:r w:rsidR="00341B84">
        <w:rPr>
          <w:lang w:val="cs-CZ"/>
        </w:rPr>
        <w:t>z</w:t>
      </w:r>
      <w:r>
        <w:rPr>
          <w:lang w:val="cs-CZ"/>
        </w:rPr>
        <w:t>ákazu vjezdu všech vozidel. Avšak jízd</w:t>
      </w:r>
      <w:r w:rsidR="00341B84">
        <w:rPr>
          <w:lang w:val="cs-CZ"/>
        </w:rPr>
        <w:t>u</w:t>
      </w:r>
      <w:r>
        <w:rPr>
          <w:lang w:val="cs-CZ"/>
        </w:rPr>
        <w:t xml:space="preserve"> v protisměru </w:t>
      </w:r>
      <w:r w:rsidR="00341B84">
        <w:rPr>
          <w:lang w:val="cs-CZ"/>
        </w:rPr>
        <w:t>lze</w:t>
      </w:r>
      <w:r>
        <w:rPr>
          <w:lang w:val="cs-CZ"/>
        </w:rPr>
        <w:t xml:space="preserve"> povol</w:t>
      </w:r>
      <w:r w:rsidR="00341B84">
        <w:rPr>
          <w:lang w:val="cs-CZ"/>
        </w:rPr>
        <w:t>it</w:t>
      </w:r>
      <w:r>
        <w:rPr>
          <w:lang w:val="cs-CZ"/>
        </w:rPr>
        <w:t xml:space="preserve">, když použijete </w:t>
      </w:r>
      <w:r w:rsidRPr="00341B84">
        <w:rPr>
          <w:b/>
          <w:bCs/>
          <w:lang w:val="cs-CZ"/>
        </w:rPr>
        <w:t>povinný cyklo pruh</w:t>
      </w:r>
      <w:r w:rsidR="00341B84">
        <w:rPr>
          <w:lang w:val="cs-CZ"/>
        </w:rPr>
        <w:t xml:space="preserve"> </w:t>
      </w:r>
      <w:r w:rsidR="00341B84">
        <w:rPr>
          <w:b/>
          <w:bCs/>
          <w:lang w:val="cs-CZ"/>
        </w:rPr>
        <w:t xml:space="preserve">vedoucí </w:t>
      </w:r>
      <w:r w:rsidRPr="00341B84">
        <w:rPr>
          <w:b/>
          <w:bCs/>
          <w:lang w:val="cs-CZ"/>
        </w:rPr>
        <w:t>v</w:t>
      </w:r>
      <w:r w:rsidR="00341B84">
        <w:rPr>
          <w:b/>
          <w:bCs/>
          <w:lang w:val="cs-CZ"/>
        </w:rPr>
        <w:t> </w:t>
      </w:r>
      <w:r w:rsidRPr="00341B84">
        <w:rPr>
          <w:b/>
          <w:bCs/>
          <w:lang w:val="cs-CZ"/>
        </w:rPr>
        <w:t>protisměru</w:t>
      </w:r>
      <w:r w:rsidR="00341B84">
        <w:rPr>
          <w:lang w:val="cs-CZ"/>
        </w:rPr>
        <w:t xml:space="preserve">, který </w:t>
      </w:r>
      <w:r>
        <w:rPr>
          <w:lang w:val="cs-CZ"/>
        </w:rPr>
        <w:t>je fyzicky oddělen na vjezdu do ulice.</w:t>
      </w:r>
    </w:p>
    <w:p w:rsidR="00255392" w:rsidRDefault="00341B84" w:rsidP="00A16327">
      <w:pPr>
        <w:pStyle w:val="Odstavecseseznamem"/>
        <w:numPr>
          <w:ilvl w:val="0"/>
          <w:numId w:val="6"/>
        </w:numPr>
        <w:rPr>
          <w:lang w:val="cs-CZ"/>
        </w:rPr>
      </w:pPr>
      <w:r>
        <w:rPr>
          <w:b/>
          <w:bCs/>
          <w:lang w:val="cs-CZ"/>
        </w:rPr>
        <w:t xml:space="preserve">Obecná </w:t>
      </w:r>
      <w:r w:rsidR="00255392" w:rsidRPr="00341B84">
        <w:rPr>
          <w:b/>
          <w:bCs/>
          <w:lang w:val="cs-CZ"/>
        </w:rPr>
        <w:t>pravidl</w:t>
      </w:r>
      <w:r>
        <w:rPr>
          <w:b/>
          <w:bCs/>
          <w:lang w:val="cs-CZ"/>
        </w:rPr>
        <w:t>a</w:t>
      </w:r>
      <w:r w:rsidR="00255392" w:rsidRPr="00341B84">
        <w:rPr>
          <w:b/>
          <w:bCs/>
          <w:lang w:val="cs-CZ"/>
        </w:rPr>
        <w:t xml:space="preserve"> pro přednost v jízdě</w:t>
      </w:r>
      <w:r w:rsidR="00255392">
        <w:rPr>
          <w:lang w:val="cs-CZ"/>
        </w:rPr>
        <w:t xml:space="preserve"> </w:t>
      </w:r>
      <w:r w:rsidRPr="00341B84">
        <w:rPr>
          <w:b/>
          <w:bCs/>
          <w:lang w:val="cs-CZ"/>
        </w:rPr>
        <w:t>platí</w:t>
      </w:r>
      <w:r>
        <w:rPr>
          <w:lang w:val="cs-CZ"/>
        </w:rPr>
        <w:t xml:space="preserve"> </w:t>
      </w:r>
      <w:r w:rsidR="00255392">
        <w:rPr>
          <w:lang w:val="cs-CZ"/>
        </w:rPr>
        <w:t xml:space="preserve">také pro cyklisty. </w:t>
      </w:r>
      <w:r w:rsidR="002D68D3">
        <w:rPr>
          <w:lang w:val="cs-CZ"/>
        </w:rPr>
        <w:t xml:space="preserve">Doporučuje se umístit speciální značení pro cyklisty, kteří vyjíždějí z jednosměrné ulice, např. Stop, dej přednost v jízdě, včetně </w:t>
      </w:r>
      <w:r>
        <w:rPr>
          <w:lang w:val="cs-CZ"/>
        </w:rPr>
        <w:t xml:space="preserve">speciálního </w:t>
      </w:r>
      <w:r w:rsidR="002D68D3">
        <w:rPr>
          <w:lang w:val="cs-CZ"/>
        </w:rPr>
        <w:t>vodorovného značení</w:t>
      </w:r>
      <w:r>
        <w:rPr>
          <w:lang w:val="cs-CZ"/>
        </w:rPr>
        <w:t xml:space="preserve"> či</w:t>
      </w:r>
      <w:r w:rsidR="002D68D3">
        <w:rPr>
          <w:lang w:val="cs-CZ"/>
        </w:rPr>
        <w:t xml:space="preserve"> jin</w:t>
      </w:r>
      <w:r>
        <w:rPr>
          <w:lang w:val="cs-CZ"/>
        </w:rPr>
        <w:t>ých</w:t>
      </w:r>
      <w:r w:rsidR="002D68D3">
        <w:rPr>
          <w:lang w:val="cs-CZ"/>
        </w:rPr>
        <w:t xml:space="preserve"> znač</w:t>
      </w:r>
      <w:r>
        <w:rPr>
          <w:lang w:val="cs-CZ"/>
        </w:rPr>
        <w:t>e</w:t>
      </w:r>
      <w:r w:rsidR="002D68D3">
        <w:rPr>
          <w:lang w:val="cs-CZ"/>
        </w:rPr>
        <w:t>k upravující</w:t>
      </w:r>
      <w:r>
        <w:rPr>
          <w:lang w:val="cs-CZ"/>
        </w:rPr>
        <w:t>ch</w:t>
      </w:r>
      <w:r w:rsidR="002D68D3">
        <w:rPr>
          <w:lang w:val="cs-CZ"/>
        </w:rPr>
        <w:t xml:space="preserve"> přednost na křižovatkách.</w:t>
      </w:r>
      <w:r w:rsidR="007312D5" w:rsidRPr="007312D5">
        <w:rPr>
          <w:vertAlign w:val="superscript"/>
          <w:lang w:val="cs-CZ"/>
        </w:rPr>
        <w:t>3</w:t>
      </w:r>
    </w:p>
    <w:p w:rsidR="007312D5" w:rsidRDefault="007312D5" w:rsidP="007312D5">
      <w:pPr>
        <w:pStyle w:val="Odstavecseseznamem"/>
        <w:ind w:left="765"/>
        <w:rPr>
          <w:lang w:val="cs-CZ"/>
        </w:rPr>
      </w:pPr>
      <w:r>
        <w:rPr>
          <w:noProof/>
          <w:lang w:val="cs-CZ" w:eastAsia="cs-CZ"/>
        </w:rPr>
        <w:drawing>
          <wp:anchor distT="0" distB="0" distL="114300" distR="114300" simplePos="0" relativeHeight="251659264" behindDoc="1" locked="0" layoutInCell="1" allowOverlap="1" wp14:anchorId="4225C03D">
            <wp:simplePos x="0" y="0"/>
            <wp:positionH relativeFrom="column">
              <wp:posOffset>521335</wp:posOffset>
            </wp:positionH>
            <wp:positionV relativeFrom="paragraph">
              <wp:posOffset>83185</wp:posOffset>
            </wp:positionV>
            <wp:extent cx="988695" cy="1012190"/>
            <wp:effectExtent l="0" t="0" r="1905" b="0"/>
            <wp:wrapTight wrapText="bothSides">
              <wp:wrapPolygon edited="0">
                <wp:start x="0" y="0"/>
                <wp:lineTo x="0" y="21139"/>
                <wp:lineTo x="21225" y="21139"/>
                <wp:lineTo x="21225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8695" cy="1012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312D5" w:rsidRPr="007312D5" w:rsidRDefault="007312D5" w:rsidP="007312D5">
      <w:pPr>
        <w:pStyle w:val="Odstavecseseznamem"/>
        <w:ind w:left="765"/>
        <w:rPr>
          <w:i/>
          <w:iCs/>
          <w:noProof/>
          <w:sz w:val="18"/>
          <w:szCs w:val="18"/>
        </w:rPr>
      </w:pPr>
      <w:r w:rsidRPr="007312D5">
        <w:rPr>
          <w:i/>
          <w:iCs/>
          <w:noProof/>
          <w:sz w:val="18"/>
          <w:szCs w:val="18"/>
        </w:rPr>
        <w:t xml:space="preserve">Značka upravující vjezd </w:t>
      </w:r>
      <w:r>
        <w:rPr>
          <w:i/>
          <w:iCs/>
          <w:noProof/>
          <w:sz w:val="18"/>
          <w:szCs w:val="18"/>
        </w:rPr>
        <w:tab/>
      </w:r>
    </w:p>
    <w:p w:rsidR="007312D5" w:rsidRDefault="007312D5" w:rsidP="007312D5">
      <w:pPr>
        <w:pStyle w:val="Odstavecseseznamem"/>
        <w:ind w:left="765"/>
        <w:rPr>
          <w:i/>
          <w:iCs/>
          <w:noProof/>
          <w:sz w:val="18"/>
          <w:szCs w:val="18"/>
        </w:rPr>
      </w:pPr>
      <w:r w:rsidRPr="007312D5">
        <w:rPr>
          <w:i/>
          <w:iCs/>
          <w:noProof/>
          <w:sz w:val="18"/>
          <w:szCs w:val="18"/>
        </w:rPr>
        <w:t xml:space="preserve">cyklistů do protisměru </w:t>
      </w:r>
    </w:p>
    <w:p w:rsidR="007312D5" w:rsidRPr="007312D5" w:rsidRDefault="007312D5" w:rsidP="007312D5">
      <w:pPr>
        <w:pStyle w:val="Odstavecseseznamem"/>
        <w:ind w:left="765"/>
        <w:rPr>
          <w:i/>
          <w:iCs/>
          <w:sz w:val="18"/>
          <w:szCs w:val="18"/>
          <w:lang w:val="cs-CZ"/>
        </w:rPr>
      </w:pPr>
      <w:r w:rsidRPr="007312D5">
        <w:rPr>
          <w:i/>
          <w:iCs/>
          <w:noProof/>
          <w:sz w:val="18"/>
          <w:szCs w:val="18"/>
        </w:rPr>
        <w:t>Brusel (Belgie)</w:t>
      </w:r>
    </w:p>
    <w:p w:rsidR="007312D5" w:rsidRDefault="007312D5" w:rsidP="007312D5">
      <w:pPr>
        <w:pStyle w:val="Odstavecseseznamem"/>
        <w:ind w:left="765"/>
        <w:rPr>
          <w:i/>
          <w:iCs/>
          <w:noProof/>
          <w:sz w:val="18"/>
          <w:szCs w:val="18"/>
        </w:rPr>
      </w:pPr>
    </w:p>
    <w:p w:rsidR="007312D5" w:rsidRDefault="007312D5" w:rsidP="007312D5">
      <w:pPr>
        <w:pStyle w:val="Odstavecseseznamem"/>
        <w:ind w:left="765"/>
        <w:rPr>
          <w:i/>
          <w:iCs/>
          <w:noProof/>
          <w:sz w:val="18"/>
          <w:szCs w:val="18"/>
        </w:rPr>
      </w:pPr>
    </w:p>
    <w:p w:rsidR="007312D5" w:rsidRDefault="007312D5" w:rsidP="007312D5">
      <w:pPr>
        <w:pStyle w:val="Odstavecseseznamem"/>
        <w:ind w:left="765"/>
        <w:rPr>
          <w:i/>
          <w:iCs/>
          <w:noProof/>
          <w:sz w:val="18"/>
          <w:szCs w:val="18"/>
        </w:rPr>
      </w:pPr>
    </w:p>
    <w:p w:rsidR="007312D5" w:rsidRDefault="007312D5" w:rsidP="007312D5">
      <w:pPr>
        <w:pStyle w:val="Odstavecseseznamem"/>
        <w:ind w:left="765"/>
        <w:rPr>
          <w:i/>
          <w:iCs/>
          <w:noProof/>
          <w:sz w:val="18"/>
          <w:szCs w:val="18"/>
        </w:rPr>
      </w:pPr>
    </w:p>
    <w:p w:rsidR="007312D5" w:rsidRPr="00341B84" w:rsidRDefault="007312D5" w:rsidP="00341B84">
      <w:pPr>
        <w:pStyle w:val="Odstavecseseznamem"/>
        <w:ind w:left="765"/>
        <w:rPr>
          <w:i/>
          <w:iCs/>
          <w:noProof/>
          <w:sz w:val="18"/>
          <w:szCs w:val="18"/>
        </w:rPr>
      </w:pPr>
      <w:r w:rsidRPr="007312D5">
        <w:rPr>
          <w:i/>
          <w:iCs/>
          <w:noProof/>
          <w:sz w:val="18"/>
          <w:szCs w:val="18"/>
          <w:lang w:val="cs-CZ" w:eastAsia="cs-CZ"/>
        </w:rPr>
        <w:drawing>
          <wp:anchor distT="0" distB="0" distL="114300" distR="114300" simplePos="0" relativeHeight="251658240" behindDoc="1" locked="0" layoutInCell="1" allowOverlap="1" wp14:anchorId="74793080">
            <wp:simplePos x="0" y="0"/>
            <wp:positionH relativeFrom="column">
              <wp:posOffset>608965</wp:posOffset>
            </wp:positionH>
            <wp:positionV relativeFrom="paragraph">
              <wp:posOffset>3175</wp:posOffset>
            </wp:positionV>
            <wp:extent cx="995680" cy="916940"/>
            <wp:effectExtent l="0" t="0" r="0" b="0"/>
            <wp:wrapTight wrapText="bothSides">
              <wp:wrapPolygon edited="0">
                <wp:start x="0" y="0"/>
                <wp:lineTo x="0" y="21091"/>
                <wp:lineTo x="21077" y="21091"/>
                <wp:lineTo x="21077" y="0"/>
                <wp:lineTo x="0" y="0"/>
              </wp:wrapPolygon>
            </wp:wrapTight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5680" cy="916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41B84">
        <w:rPr>
          <w:i/>
          <w:iCs/>
          <w:noProof/>
          <w:sz w:val="18"/>
          <w:szCs w:val="18"/>
        </w:rPr>
        <w:t xml:space="preserve">Značka </w:t>
      </w:r>
      <w:r w:rsidR="00FE0C93">
        <w:rPr>
          <w:i/>
          <w:iCs/>
          <w:noProof/>
          <w:sz w:val="18"/>
          <w:szCs w:val="18"/>
        </w:rPr>
        <w:t xml:space="preserve">signalizující </w:t>
      </w:r>
      <w:r w:rsidRPr="00341B84">
        <w:rPr>
          <w:i/>
          <w:iCs/>
          <w:noProof/>
          <w:sz w:val="18"/>
          <w:szCs w:val="18"/>
        </w:rPr>
        <w:t xml:space="preserve"> </w:t>
      </w:r>
      <w:r w:rsidR="00341B84" w:rsidRPr="00341B84">
        <w:rPr>
          <w:i/>
          <w:iCs/>
          <w:noProof/>
          <w:sz w:val="18"/>
          <w:szCs w:val="18"/>
        </w:rPr>
        <w:t>jízdu</w:t>
      </w:r>
      <w:r w:rsidRPr="00341B84">
        <w:rPr>
          <w:i/>
          <w:iCs/>
          <w:noProof/>
          <w:sz w:val="18"/>
          <w:szCs w:val="18"/>
        </w:rPr>
        <w:t xml:space="preserve"> </w:t>
      </w:r>
      <w:r w:rsidRPr="00341B84">
        <w:rPr>
          <w:i/>
          <w:iCs/>
          <w:noProof/>
          <w:sz w:val="18"/>
          <w:szCs w:val="18"/>
        </w:rPr>
        <w:tab/>
      </w:r>
    </w:p>
    <w:p w:rsidR="007312D5" w:rsidRPr="007312D5" w:rsidRDefault="007312D5" w:rsidP="007312D5">
      <w:pPr>
        <w:pStyle w:val="Odstavecseseznamem"/>
        <w:ind w:left="765"/>
        <w:rPr>
          <w:i/>
          <w:iCs/>
          <w:noProof/>
          <w:sz w:val="18"/>
          <w:szCs w:val="18"/>
        </w:rPr>
      </w:pPr>
      <w:r w:rsidRPr="007312D5">
        <w:rPr>
          <w:i/>
          <w:iCs/>
          <w:noProof/>
          <w:sz w:val="18"/>
          <w:szCs w:val="18"/>
        </w:rPr>
        <w:t xml:space="preserve">cyklistů </w:t>
      </w:r>
      <w:r w:rsidR="00341B84">
        <w:rPr>
          <w:i/>
          <w:iCs/>
          <w:noProof/>
          <w:sz w:val="18"/>
          <w:szCs w:val="18"/>
        </w:rPr>
        <w:t>v</w:t>
      </w:r>
      <w:r w:rsidRPr="007312D5">
        <w:rPr>
          <w:i/>
          <w:iCs/>
          <w:noProof/>
          <w:sz w:val="18"/>
          <w:szCs w:val="18"/>
        </w:rPr>
        <w:t xml:space="preserve"> protisměru </w:t>
      </w:r>
      <w:r w:rsidR="00FE0C93">
        <w:rPr>
          <w:i/>
          <w:iCs/>
          <w:noProof/>
          <w:sz w:val="18"/>
          <w:szCs w:val="18"/>
        </w:rPr>
        <w:t>umístěná</w:t>
      </w:r>
    </w:p>
    <w:p w:rsidR="007312D5" w:rsidRDefault="00FE0C93" w:rsidP="007312D5">
      <w:pPr>
        <w:pStyle w:val="Odstavecseseznamem"/>
        <w:ind w:left="765"/>
        <w:rPr>
          <w:i/>
          <w:iCs/>
          <w:noProof/>
          <w:sz w:val="18"/>
          <w:szCs w:val="18"/>
        </w:rPr>
      </w:pPr>
      <w:r>
        <w:rPr>
          <w:i/>
          <w:iCs/>
          <w:noProof/>
          <w:sz w:val="18"/>
          <w:szCs w:val="18"/>
        </w:rPr>
        <w:t xml:space="preserve">na vjezdu do ulice, </w:t>
      </w:r>
      <w:r w:rsidR="007312D5">
        <w:rPr>
          <w:i/>
          <w:iCs/>
          <w:noProof/>
          <w:sz w:val="18"/>
          <w:szCs w:val="18"/>
        </w:rPr>
        <w:t xml:space="preserve">Rennes </w:t>
      </w:r>
      <w:r w:rsidR="007312D5" w:rsidRPr="007312D5">
        <w:rPr>
          <w:i/>
          <w:iCs/>
          <w:noProof/>
          <w:sz w:val="18"/>
          <w:szCs w:val="18"/>
        </w:rPr>
        <w:t>(</w:t>
      </w:r>
      <w:r w:rsidR="007312D5">
        <w:rPr>
          <w:i/>
          <w:iCs/>
          <w:noProof/>
          <w:sz w:val="18"/>
          <w:szCs w:val="18"/>
        </w:rPr>
        <w:t>Francie</w:t>
      </w:r>
      <w:r w:rsidR="007312D5" w:rsidRPr="007312D5">
        <w:rPr>
          <w:i/>
          <w:iCs/>
          <w:noProof/>
          <w:sz w:val="18"/>
          <w:szCs w:val="18"/>
        </w:rPr>
        <w:t>)</w:t>
      </w:r>
    </w:p>
    <w:p w:rsidR="00FE0C93" w:rsidRDefault="00FE0C93" w:rsidP="007312D5">
      <w:pPr>
        <w:pStyle w:val="Odstavecseseznamem"/>
        <w:ind w:left="765"/>
        <w:rPr>
          <w:i/>
          <w:iCs/>
          <w:noProof/>
          <w:sz w:val="18"/>
          <w:szCs w:val="18"/>
        </w:rPr>
      </w:pPr>
    </w:p>
    <w:p w:rsidR="00FE0C93" w:rsidRDefault="00FE0C93" w:rsidP="007312D5">
      <w:pPr>
        <w:pStyle w:val="Odstavecseseznamem"/>
        <w:ind w:left="765"/>
        <w:rPr>
          <w:i/>
          <w:iCs/>
          <w:noProof/>
          <w:sz w:val="18"/>
          <w:szCs w:val="18"/>
        </w:rPr>
      </w:pPr>
    </w:p>
    <w:p w:rsidR="00FE0C93" w:rsidRPr="007312D5" w:rsidRDefault="00FE0C93" w:rsidP="007312D5">
      <w:pPr>
        <w:pStyle w:val="Odstavecseseznamem"/>
        <w:ind w:left="765"/>
        <w:rPr>
          <w:i/>
          <w:iCs/>
          <w:sz w:val="18"/>
          <w:szCs w:val="18"/>
          <w:lang w:val="cs-CZ"/>
        </w:rPr>
      </w:pPr>
    </w:p>
    <w:p w:rsidR="007312D5" w:rsidRPr="007312D5" w:rsidRDefault="007312D5" w:rsidP="007312D5">
      <w:pPr>
        <w:pStyle w:val="Odstavecseseznamem"/>
        <w:ind w:left="765"/>
        <w:rPr>
          <w:i/>
          <w:iCs/>
          <w:noProof/>
          <w:sz w:val="18"/>
          <w:szCs w:val="18"/>
        </w:rPr>
      </w:pPr>
    </w:p>
    <w:p w:rsidR="002D68D3" w:rsidRDefault="001C0A2F" w:rsidP="002D68D3">
      <w:pPr>
        <w:rPr>
          <w:lang w:val="cs-CZ"/>
        </w:rPr>
      </w:pPr>
      <w:r>
        <w:rPr>
          <w:lang w:val="cs-CZ"/>
        </w:rPr>
        <w:pict>
          <v:rect id="_x0000_i1026" style="width:0;height:1.5pt" o:hralign="center" o:hrstd="t" o:hr="t" fillcolor="#a0a0a0" stroked="f"/>
        </w:pict>
      </w:r>
    </w:p>
    <w:p w:rsidR="00D559F7" w:rsidRDefault="002D68D3" w:rsidP="00D559F7">
      <w:pPr>
        <w:spacing w:after="0" w:line="240" w:lineRule="auto"/>
        <w:rPr>
          <w:sz w:val="18"/>
          <w:lang w:val="cs-CZ"/>
        </w:rPr>
      </w:pPr>
      <w:r w:rsidRPr="002D68D3">
        <w:rPr>
          <w:sz w:val="18"/>
          <w:vertAlign w:val="superscript"/>
          <w:lang w:val="cs-CZ"/>
        </w:rPr>
        <w:t>3</w:t>
      </w:r>
      <w:r>
        <w:rPr>
          <w:sz w:val="18"/>
          <w:lang w:val="cs-CZ"/>
        </w:rPr>
        <w:t xml:space="preserve"> </w:t>
      </w:r>
      <w:r w:rsidR="00D559F7">
        <w:rPr>
          <w:sz w:val="18"/>
          <w:lang w:val="cs-CZ"/>
        </w:rPr>
        <w:t>V </w:t>
      </w:r>
      <w:r w:rsidRPr="002D68D3">
        <w:rPr>
          <w:sz w:val="18"/>
          <w:lang w:val="cs-CZ"/>
        </w:rPr>
        <w:t>Zürich</w:t>
      </w:r>
      <w:r w:rsidR="00D559F7">
        <w:rPr>
          <w:sz w:val="18"/>
          <w:lang w:val="cs-CZ"/>
        </w:rPr>
        <w:t xml:space="preserve">u bylo přijato pravidlo, že cyklista jedoucí v protisměru ztrácí právo přednosti v jízdě. V případě, že zkušenosti a </w:t>
      </w:r>
      <w:r w:rsidR="00D559F7" w:rsidRPr="00D559F7">
        <w:rPr>
          <w:sz w:val="18"/>
          <w:lang w:val="cs-CZ"/>
        </w:rPr>
        <w:t>empirick</w:t>
      </w:r>
      <w:r w:rsidR="00D559F7">
        <w:rPr>
          <w:sz w:val="18"/>
          <w:lang w:val="cs-CZ"/>
        </w:rPr>
        <w:t>é</w:t>
      </w:r>
      <w:r w:rsidR="00D559F7" w:rsidRPr="00D559F7">
        <w:rPr>
          <w:sz w:val="18"/>
          <w:lang w:val="cs-CZ"/>
        </w:rPr>
        <w:t xml:space="preserve"> </w:t>
      </w:r>
      <w:r w:rsidR="00D559F7">
        <w:rPr>
          <w:sz w:val="18"/>
          <w:lang w:val="cs-CZ"/>
        </w:rPr>
        <w:t xml:space="preserve">poznatky potvrdí skutečné riziko, toto pravidlo se rozšíří dále. Avšak nestalo se tak. </w:t>
      </w:r>
    </w:p>
    <w:p w:rsidR="007312D5" w:rsidRDefault="007312D5" w:rsidP="00D559F7">
      <w:pPr>
        <w:spacing w:after="0" w:line="240" w:lineRule="auto"/>
        <w:rPr>
          <w:sz w:val="18"/>
          <w:vertAlign w:val="superscript"/>
          <w:lang w:val="cs-CZ"/>
        </w:rPr>
      </w:pPr>
    </w:p>
    <w:p w:rsidR="007312D5" w:rsidRDefault="007312D5" w:rsidP="00D559F7">
      <w:pPr>
        <w:spacing w:after="0" w:line="240" w:lineRule="auto"/>
        <w:rPr>
          <w:sz w:val="18"/>
          <w:vertAlign w:val="superscript"/>
          <w:lang w:val="cs-CZ"/>
        </w:rPr>
      </w:pPr>
    </w:p>
    <w:p w:rsidR="00C52721" w:rsidRPr="00632D96" w:rsidRDefault="00C52721" w:rsidP="00C52721">
      <w:pPr>
        <w:pBdr>
          <w:bottom w:val="single" w:sz="4" w:space="1" w:color="FFC000"/>
        </w:pBdr>
        <w:spacing w:after="0"/>
        <w:rPr>
          <w:color w:val="BF8F00" w:themeColor="accent4" w:themeShade="BF"/>
          <w:lang w:val="cs-CZ"/>
        </w:rPr>
      </w:pPr>
      <w:r>
        <w:rPr>
          <w:color w:val="BF8F00" w:themeColor="accent4" w:themeShade="BF"/>
          <w:lang w:val="cs-CZ"/>
        </w:rPr>
        <w:t>Možnosti řešení</w:t>
      </w:r>
    </w:p>
    <w:p w:rsidR="00C52721" w:rsidRDefault="00C52721" w:rsidP="00C52721">
      <w:pPr>
        <w:rPr>
          <w:lang w:val="cs-CZ"/>
        </w:rPr>
      </w:pPr>
      <w:r>
        <w:rPr>
          <w:lang w:val="cs-CZ"/>
        </w:rPr>
        <w:t xml:space="preserve">Jízda cyklistů v protisměru může být implementována </w:t>
      </w:r>
      <w:r w:rsidR="00EA3F2B">
        <w:rPr>
          <w:lang w:val="cs-CZ"/>
        </w:rPr>
        <w:t>jako</w:t>
      </w:r>
      <w:r>
        <w:rPr>
          <w:lang w:val="cs-CZ"/>
        </w:rPr>
        <w:t xml:space="preserve"> </w:t>
      </w:r>
      <w:r w:rsidRPr="00C52721">
        <w:rPr>
          <w:lang w:val="cs-CZ"/>
        </w:rPr>
        <w:t>smíšen</w:t>
      </w:r>
      <w:r w:rsidR="00EA3F2B">
        <w:rPr>
          <w:lang w:val="cs-CZ"/>
        </w:rPr>
        <w:t>ý</w:t>
      </w:r>
      <w:r w:rsidRPr="00C52721">
        <w:rPr>
          <w:lang w:val="cs-CZ"/>
        </w:rPr>
        <w:t xml:space="preserve"> provoz</w:t>
      </w:r>
      <w:r>
        <w:rPr>
          <w:lang w:val="cs-CZ"/>
        </w:rPr>
        <w:t xml:space="preserve"> nebo jako cyklo pruh.</w:t>
      </w:r>
    </w:p>
    <w:p w:rsidR="00C52721" w:rsidRDefault="00EA3F2B" w:rsidP="00EA3F2B">
      <w:pPr>
        <w:pStyle w:val="Odstavecseseznamem"/>
        <w:numPr>
          <w:ilvl w:val="0"/>
          <w:numId w:val="7"/>
        </w:numPr>
        <w:rPr>
          <w:lang w:val="cs-CZ"/>
        </w:rPr>
      </w:pPr>
      <w:r>
        <w:rPr>
          <w:lang w:val="cs-CZ"/>
        </w:rPr>
        <w:t xml:space="preserve">Ve většině případů může být jízda cyklistů v protisměru zavedena bez speciálních opatření jako </w:t>
      </w:r>
      <w:r w:rsidRPr="00EA3F2B">
        <w:rPr>
          <w:b/>
          <w:bCs/>
          <w:lang w:val="cs-CZ"/>
        </w:rPr>
        <w:t>smíšený provoz</w:t>
      </w:r>
      <w:r>
        <w:rPr>
          <w:lang w:val="cs-CZ"/>
        </w:rPr>
        <w:t>. To je možné v ulicích, kde se jezdí pomalu</w:t>
      </w:r>
      <w:r w:rsidR="00A4394C">
        <w:rPr>
          <w:lang w:val="cs-CZ"/>
        </w:rPr>
        <w:t>,</w:t>
      </w:r>
      <w:r>
        <w:rPr>
          <w:lang w:val="cs-CZ"/>
        </w:rPr>
        <w:t xml:space="preserve"> s povolenou rychlostí do 30</w:t>
      </w:r>
      <w:r w:rsidR="00944219">
        <w:rPr>
          <w:lang w:val="cs-CZ"/>
        </w:rPr>
        <w:t> </w:t>
      </w:r>
      <w:r>
        <w:rPr>
          <w:lang w:val="cs-CZ"/>
        </w:rPr>
        <w:t xml:space="preserve">km/hod v zastavěných územích. </w:t>
      </w:r>
      <w:r w:rsidR="00944219">
        <w:rPr>
          <w:lang w:val="cs-CZ"/>
        </w:rPr>
        <w:t>V úzkých ulicích města to může být ve shodě i s limitem do 50 km/hod, neboť auta zpomalí, když míjí cyklistu. Možná budou zapotřebí dodatečná opatření zpomalující dopravu</w:t>
      </w:r>
      <w:r w:rsidR="00944219" w:rsidRPr="00944219">
        <w:rPr>
          <w:vertAlign w:val="superscript"/>
          <w:lang w:val="cs-CZ"/>
        </w:rPr>
        <w:t>4</w:t>
      </w:r>
      <w:r w:rsidR="00944219">
        <w:rPr>
          <w:lang w:val="cs-CZ"/>
        </w:rPr>
        <w:t>. Mimo zastavěná území může být jízda cyklistů v protisměru ve shodě i s</w:t>
      </w:r>
      <w:r w:rsidR="00A4394C">
        <w:rPr>
          <w:lang w:val="cs-CZ"/>
        </w:rPr>
        <w:t xml:space="preserve"> rychlostním </w:t>
      </w:r>
      <w:r w:rsidR="00944219">
        <w:rPr>
          <w:lang w:val="cs-CZ"/>
        </w:rPr>
        <w:t>limitem do 60 km/hod.</w:t>
      </w:r>
    </w:p>
    <w:p w:rsidR="00944219" w:rsidRDefault="00944219" w:rsidP="00EA3F2B">
      <w:pPr>
        <w:pStyle w:val="Odstavecseseznamem"/>
        <w:numPr>
          <w:ilvl w:val="0"/>
          <w:numId w:val="7"/>
        </w:numPr>
        <w:rPr>
          <w:lang w:val="cs-CZ"/>
        </w:rPr>
      </w:pPr>
      <w:r w:rsidRPr="00A4394C">
        <w:rPr>
          <w:b/>
          <w:bCs/>
          <w:lang w:val="cs-CZ"/>
        </w:rPr>
        <w:t>Cyklo pruhy v protisměru</w:t>
      </w:r>
      <w:r>
        <w:rPr>
          <w:lang w:val="cs-CZ"/>
        </w:rPr>
        <w:t xml:space="preserve"> jsou doporučeny, pokud je povolená rychlost vyšší než 30 km/hod v zastavěných územích (nebo 60 km/hod mimo zastavěná území). Při </w:t>
      </w:r>
      <w:r w:rsidR="00A4394C">
        <w:rPr>
          <w:lang w:val="cs-CZ"/>
        </w:rPr>
        <w:t>jakékoliv</w:t>
      </w:r>
      <w:r>
        <w:rPr>
          <w:lang w:val="cs-CZ"/>
        </w:rPr>
        <w:t xml:space="preserve"> rychlosti jsou cyklo pruhy doporučeny v případech, že je doprava intenzivnější.</w:t>
      </w:r>
      <w:r w:rsidR="00A4394C">
        <w:rPr>
          <w:lang w:val="cs-CZ"/>
        </w:rPr>
        <w:t xml:space="preserve"> K získání prostoru pro cyklo pruh může být použit parkovací pruh pro auta. Cyklo pruh pro jízdu cyklistů v protisměru by měl být navržen jako jakýkoliv jiný cyklo pruh – s doporučenou šířkou 1,5 m</w:t>
      </w:r>
      <w:r w:rsidR="00A4394C" w:rsidRPr="00A4394C">
        <w:rPr>
          <w:vertAlign w:val="superscript"/>
          <w:lang w:val="cs-CZ"/>
        </w:rPr>
        <w:t>5</w:t>
      </w:r>
      <w:r w:rsidR="00A4394C">
        <w:rPr>
          <w:lang w:val="cs-CZ"/>
        </w:rPr>
        <w:t xml:space="preserve">. V praxi redukují mnohá města tuto šířku na 1,2 m nebo dokonce na 0,9 m v úzkých ulicích. </w:t>
      </w:r>
      <w:r w:rsidR="00FE0C93">
        <w:rPr>
          <w:lang w:val="cs-CZ"/>
        </w:rPr>
        <w:t>Jednak</w:t>
      </w:r>
      <w:r w:rsidR="00A4394C">
        <w:rPr>
          <w:lang w:val="cs-CZ"/>
        </w:rPr>
        <w:t xml:space="preserve"> často není k dispozici potřebný prostor</w:t>
      </w:r>
      <w:r w:rsidR="00FE0C93">
        <w:rPr>
          <w:lang w:val="cs-CZ"/>
        </w:rPr>
        <w:t xml:space="preserve"> a pak</w:t>
      </w:r>
      <w:r w:rsidR="00A4394C">
        <w:rPr>
          <w:lang w:val="cs-CZ"/>
        </w:rPr>
        <w:t xml:space="preserve"> jízda na kole v protisměru zpomaluje dopravu.</w:t>
      </w:r>
      <w:r w:rsidR="00A4394C" w:rsidRPr="00A4394C">
        <w:rPr>
          <w:vertAlign w:val="superscript"/>
          <w:lang w:val="cs-CZ"/>
        </w:rPr>
        <w:t>6</w:t>
      </w:r>
    </w:p>
    <w:p w:rsidR="00A4394C" w:rsidRPr="00A4394C" w:rsidRDefault="00A4394C" w:rsidP="00A4394C">
      <w:pPr>
        <w:rPr>
          <w:lang w:val="cs-CZ"/>
        </w:rPr>
      </w:pPr>
      <w:r>
        <w:rPr>
          <w:noProof/>
          <w:lang w:val="cs-CZ" w:eastAsia="cs-CZ"/>
        </w:rPr>
        <w:drawing>
          <wp:inline distT="0" distB="0" distL="0" distR="0" wp14:anchorId="7F063FD9" wp14:editId="331DBF35">
            <wp:extent cx="5759450" cy="4311015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4311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12C8" w:rsidRDefault="003C1D2F" w:rsidP="005812C8">
      <w:pPr>
        <w:spacing w:after="0" w:line="240" w:lineRule="auto"/>
        <w:rPr>
          <w:sz w:val="18"/>
          <w:lang w:val="cs-CZ"/>
        </w:rPr>
      </w:pPr>
      <w:r w:rsidRPr="003C1D2F">
        <w:rPr>
          <w:i/>
          <w:iCs/>
          <w:sz w:val="18"/>
          <w:szCs w:val="18"/>
          <w:lang w:val="cs-CZ"/>
        </w:rPr>
        <w:t>Jízda na kole v protisměru s</w:t>
      </w:r>
      <w:r w:rsidR="005812C8">
        <w:rPr>
          <w:i/>
          <w:iCs/>
          <w:sz w:val="18"/>
          <w:szCs w:val="18"/>
          <w:lang w:val="cs-CZ"/>
        </w:rPr>
        <w:t xml:space="preserve"> vodorovným </w:t>
      </w:r>
      <w:r w:rsidRPr="003C1D2F">
        <w:rPr>
          <w:i/>
          <w:iCs/>
          <w:sz w:val="18"/>
          <w:szCs w:val="18"/>
          <w:lang w:val="cs-CZ"/>
        </w:rPr>
        <w:t>značen</w:t>
      </w:r>
      <w:r w:rsidR="005812C8">
        <w:rPr>
          <w:i/>
          <w:iCs/>
          <w:sz w:val="18"/>
          <w:szCs w:val="18"/>
          <w:lang w:val="cs-CZ"/>
        </w:rPr>
        <w:t>ím</w:t>
      </w:r>
      <w:r w:rsidRPr="003C1D2F">
        <w:rPr>
          <w:i/>
          <w:iCs/>
          <w:sz w:val="18"/>
          <w:szCs w:val="18"/>
          <w:lang w:val="cs-CZ"/>
        </w:rPr>
        <w:t xml:space="preserve"> nebo cyklo pruhem v úzkých a širokých ulicích (Zdroj: D. Dufour, P. Kroeze)</w:t>
      </w:r>
      <w:r w:rsidR="001C0A2F">
        <w:rPr>
          <w:lang w:val="cs-CZ"/>
        </w:rPr>
        <w:pict>
          <v:rect id="_x0000_i1027" style="width:0;height:1.5pt" o:hralign="center" o:hrstd="t" o:hr="t" fillcolor="#a0a0a0" stroked="f"/>
        </w:pict>
      </w:r>
      <w:r w:rsidR="002D68D3" w:rsidRPr="00D559F7">
        <w:rPr>
          <w:sz w:val="18"/>
          <w:vertAlign w:val="superscript"/>
          <w:lang w:val="cs-CZ"/>
        </w:rPr>
        <w:t>4</w:t>
      </w:r>
      <w:r w:rsidR="002D68D3" w:rsidRPr="002D68D3">
        <w:rPr>
          <w:sz w:val="18"/>
          <w:lang w:val="cs-CZ"/>
        </w:rPr>
        <w:t xml:space="preserve"> </w:t>
      </w:r>
      <w:r w:rsidR="00D559F7">
        <w:rPr>
          <w:sz w:val="18"/>
          <w:lang w:val="cs-CZ"/>
        </w:rPr>
        <w:t>Viz dokument</w:t>
      </w:r>
      <w:r w:rsidR="002D68D3" w:rsidRPr="002D68D3">
        <w:rPr>
          <w:sz w:val="18"/>
          <w:lang w:val="cs-CZ"/>
        </w:rPr>
        <w:t xml:space="preserve"> TRAFFIC CALMING</w:t>
      </w:r>
    </w:p>
    <w:p w:rsidR="00D559F7" w:rsidRDefault="002D68D3" w:rsidP="005812C8">
      <w:pPr>
        <w:spacing w:after="0" w:line="240" w:lineRule="auto"/>
        <w:rPr>
          <w:sz w:val="18"/>
          <w:lang w:val="cs-CZ"/>
        </w:rPr>
      </w:pPr>
      <w:r w:rsidRPr="00D559F7">
        <w:rPr>
          <w:sz w:val="18"/>
          <w:vertAlign w:val="superscript"/>
          <w:lang w:val="cs-CZ"/>
        </w:rPr>
        <w:t>5</w:t>
      </w:r>
      <w:r w:rsidRPr="002D68D3">
        <w:rPr>
          <w:sz w:val="18"/>
          <w:lang w:val="cs-CZ"/>
        </w:rPr>
        <w:t xml:space="preserve"> </w:t>
      </w:r>
      <w:r w:rsidR="00D559F7">
        <w:rPr>
          <w:sz w:val="18"/>
          <w:lang w:val="cs-CZ"/>
        </w:rPr>
        <w:t>Viz</w:t>
      </w:r>
      <w:r w:rsidRPr="002D68D3">
        <w:rPr>
          <w:sz w:val="18"/>
          <w:lang w:val="cs-CZ"/>
        </w:rPr>
        <w:t xml:space="preserve"> </w:t>
      </w:r>
      <w:r w:rsidR="00D559F7">
        <w:rPr>
          <w:sz w:val="18"/>
          <w:lang w:val="cs-CZ"/>
        </w:rPr>
        <w:t>dokument</w:t>
      </w:r>
      <w:r w:rsidRPr="002D68D3">
        <w:rPr>
          <w:sz w:val="18"/>
          <w:lang w:val="cs-CZ"/>
        </w:rPr>
        <w:t xml:space="preserve"> CYCLE LANES</w:t>
      </w:r>
    </w:p>
    <w:p w:rsidR="003C1D2F" w:rsidRDefault="002D68D3" w:rsidP="00D559F7">
      <w:pPr>
        <w:spacing w:after="0" w:line="240" w:lineRule="auto"/>
        <w:rPr>
          <w:sz w:val="18"/>
          <w:lang w:val="cs-CZ"/>
        </w:rPr>
      </w:pPr>
      <w:r w:rsidRPr="00D559F7">
        <w:rPr>
          <w:sz w:val="18"/>
          <w:vertAlign w:val="superscript"/>
          <w:lang w:val="cs-CZ"/>
        </w:rPr>
        <w:t>6</w:t>
      </w:r>
      <w:r w:rsidRPr="002D68D3">
        <w:rPr>
          <w:sz w:val="18"/>
          <w:lang w:val="cs-CZ"/>
        </w:rPr>
        <w:t xml:space="preserve"> Alternativ</w:t>
      </w:r>
      <w:r w:rsidR="00D559F7">
        <w:rPr>
          <w:sz w:val="18"/>
          <w:lang w:val="cs-CZ"/>
        </w:rPr>
        <w:t>ně</w:t>
      </w:r>
      <w:r w:rsidRPr="002D68D3">
        <w:rPr>
          <w:sz w:val="18"/>
          <w:lang w:val="cs-CZ"/>
        </w:rPr>
        <w:t xml:space="preserve">, </w:t>
      </w:r>
      <w:r w:rsidR="00D559F7">
        <w:rPr>
          <w:sz w:val="18"/>
          <w:lang w:val="cs-CZ"/>
        </w:rPr>
        <w:t>cyklistům může být povoleno</w:t>
      </w:r>
      <w:r w:rsidR="00FE0C93">
        <w:rPr>
          <w:sz w:val="18"/>
          <w:lang w:val="cs-CZ"/>
        </w:rPr>
        <w:t xml:space="preserve"> v protisměru</w:t>
      </w:r>
      <w:r w:rsidR="00D559F7">
        <w:rPr>
          <w:sz w:val="18"/>
          <w:lang w:val="cs-CZ"/>
        </w:rPr>
        <w:t xml:space="preserve"> používání pruhu pro autobusy</w:t>
      </w:r>
      <w:r w:rsidRPr="002D68D3">
        <w:rPr>
          <w:sz w:val="18"/>
          <w:lang w:val="cs-CZ"/>
        </w:rPr>
        <w:t xml:space="preserve">. </w:t>
      </w:r>
      <w:r w:rsidR="00D559F7">
        <w:rPr>
          <w:sz w:val="18"/>
          <w:lang w:val="cs-CZ"/>
        </w:rPr>
        <w:t>Viz</w:t>
      </w:r>
      <w:r w:rsidR="00D559F7" w:rsidRPr="002D68D3">
        <w:rPr>
          <w:sz w:val="18"/>
          <w:lang w:val="cs-CZ"/>
        </w:rPr>
        <w:t xml:space="preserve"> </w:t>
      </w:r>
      <w:r w:rsidR="00D559F7">
        <w:rPr>
          <w:sz w:val="18"/>
          <w:lang w:val="cs-CZ"/>
        </w:rPr>
        <w:t>dokument</w:t>
      </w:r>
      <w:r w:rsidR="00D559F7" w:rsidRPr="002D68D3">
        <w:rPr>
          <w:sz w:val="18"/>
          <w:lang w:val="cs-CZ"/>
        </w:rPr>
        <w:t xml:space="preserve"> </w:t>
      </w:r>
      <w:r w:rsidRPr="002D68D3">
        <w:rPr>
          <w:sz w:val="18"/>
          <w:lang w:val="cs-CZ"/>
        </w:rPr>
        <w:t>CYCLING ON BUS LANES</w:t>
      </w:r>
      <w:r w:rsidR="001F35B6">
        <w:rPr>
          <w:sz w:val="18"/>
          <w:lang w:val="cs-CZ"/>
        </w:rPr>
        <w:br w:type="page"/>
      </w:r>
    </w:p>
    <w:p w:rsidR="007051E6" w:rsidRPr="00632D96" w:rsidRDefault="007051E6" w:rsidP="007051E6">
      <w:pPr>
        <w:pBdr>
          <w:bottom w:val="single" w:sz="4" w:space="1" w:color="FFC000"/>
        </w:pBdr>
        <w:spacing w:after="0"/>
        <w:rPr>
          <w:color w:val="BF8F00" w:themeColor="accent4" w:themeShade="BF"/>
          <w:lang w:val="cs-CZ"/>
        </w:rPr>
      </w:pPr>
      <w:r w:rsidRPr="007051E6">
        <w:rPr>
          <w:color w:val="BF8F00" w:themeColor="accent4" w:themeShade="BF"/>
          <w:lang w:val="cs-CZ"/>
        </w:rPr>
        <w:lastRenderedPageBreak/>
        <w:t xml:space="preserve">Požadovaná šířka </w:t>
      </w:r>
      <w:r>
        <w:rPr>
          <w:color w:val="BF8F00" w:themeColor="accent4" w:themeShade="BF"/>
          <w:lang w:val="cs-CZ"/>
        </w:rPr>
        <w:t>cesty</w:t>
      </w:r>
    </w:p>
    <w:p w:rsidR="007051E6" w:rsidRDefault="007051E6" w:rsidP="00D559F7">
      <w:pPr>
        <w:spacing w:after="0" w:line="240" w:lineRule="auto"/>
        <w:rPr>
          <w:lang w:val="cs-CZ"/>
        </w:rPr>
      </w:pPr>
      <w:r>
        <w:rPr>
          <w:lang w:val="cs-CZ"/>
        </w:rPr>
        <w:t xml:space="preserve">Jízda cyklistů v protisměru </w:t>
      </w:r>
      <w:r w:rsidRPr="00FE0C93">
        <w:rPr>
          <w:b/>
          <w:bCs/>
          <w:lang w:val="cs-CZ"/>
        </w:rPr>
        <w:t>se zavádí na vozovkách o šířce 3 m a více</w:t>
      </w:r>
      <w:r>
        <w:rPr>
          <w:lang w:val="cs-CZ"/>
        </w:rPr>
        <w:t xml:space="preserve">, někdy dokonce </w:t>
      </w:r>
      <w:r w:rsidR="00FE0C93">
        <w:rPr>
          <w:lang w:val="cs-CZ"/>
        </w:rPr>
        <w:t xml:space="preserve">již </w:t>
      </w:r>
      <w:r>
        <w:rPr>
          <w:lang w:val="cs-CZ"/>
        </w:rPr>
        <w:t xml:space="preserve">od 2,6 m. Směrnice však </w:t>
      </w:r>
      <w:r w:rsidRPr="007051E6">
        <w:rPr>
          <w:lang w:val="cs-CZ"/>
        </w:rPr>
        <w:t>zřetelně</w:t>
      </w:r>
      <w:r>
        <w:rPr>
          <w:lang w:val="cs-CZ"/>
        </w:rPr>
        <w:t xml:space="preserve"> rozlišují mezi </w:t>
      </w:r>
      <w:r w:rsidRPr="007051E6">
        <w:rPr>
          <w:lang w:val="cs-CZ"/>
        </w:rPr>
        <w:t xml:space="preserve">CHAMPION CYCLING CITIES </w:t>
      </w:r>
      <w:r>
        <w:rPr>
          <w:lang w:val="cs-CZ"/>
        </w:rPr>
        <w:t>(</w:t>
      </w:r>
      <w:r w:rsidR="00D21981">
        <w:rPr>
          <w:lang w:val="cs-CZ"/>
        </w:rPr>
        <w:t>prvotřídní cyklo</w:t>
      </w:r>
      <w:r>
        <w:rPr>
          <w:lang w:val="cs-CZ"/>
        </w:rPr>
        <w:t xml:space="preserve"> města) </w:t>
      </w:r>
      <w:r w:rsidRPr="007051E6">
        <w:rPr>
          <w:lang w:val="cs-CZ"/>
        </w:rPr>
        <w:t>a STARTER CYCLING CITIES</w:t>
      </w:r>
      <w:r>
        <w:rPr>
          <w:lang w:val="cs-CZ"/>
        </w:rPr>
        <w:t xml:space="preserve"> (začínající </w:t>
      </w:r>
      <w:r w:rsidR="00D21981">
        <w:rPr>
          <w:lang w:val="cs-CZ"/>
        </w:rPr>
        <w:t xml:space="preserve">cyklo </w:t>
      </w:r>
      <w:r>
        <w:rPr>
          <w:lang w:val="cs-CZ"/>
        </w:rPr>
        <w:t>města)</w:t>
      </w:r>
      <w:r w:rsidRPr="007051E6">
        <w:rPr>
          <w:lang w:val="cs-CZ"/>
        </w:rPr>
        <w:t>.</w:t>
      </w:r>
      <w:r>
        <w:rPr>
          <w:lang w:val="cs-CZ"/>
        </w:rPr>
        <w:t xml:space="preserve"> </w:t>
      </w:r>
    </w:p>
    <w:p w:rsidR="007051E6" w:rsidRDefault="00D21981" w:rsidP="00D21981">
      <w:pPr>
        <w:pStyle w:val="Odstavecseseznamem"/>
        <w:numPr>
          <w:ilvl w:val="0"/>
          <w:numId w:val="8"/>
        </w:numPr>
        <w:spacing w:after="0" w:line="240" w:lineRule="auto"/>
        <w:rPr>
          <w:lang w:val="cs-CZ"/>
        </w:rPr>
      </w:pPr>
      <w:r w:rsidRPr="00CA0D63">
        <w:rPr>
          <w:b/>
          <w:bCs/>
          <w:lang w:val="cs-CZ"/>
        </w:rPr>
        <w:t>Prvotřídní cyklo města</w:t>
      </w:r>
      <w:r>
        <w:rPr>
          <w:lang w:val="cs-CZ"/>
        </w:rPr>
        <w:t xml:space="preserve"> mají tendenci nastavit zvlášť vysoké </w:t>
      </w:r>
      <w:r w:rsidRPr="00D21981">
        <w:rPr>
          <w:b/>
          <w:bCs/>
          <w:lang w:val="cs-CZ"/>
        </w:rPr>
        <w:t>celkové standardy kvality</w:t>
      </w:r>
      <w:r>
        <w:rPr>
          <w:lang w:val="cs-CZ"/>
        </w:rPr>
        <w:t xml:space="preserve"> pro jízdu cyklistů v protisměru. Tato ambiciózní kritéria korespondují s jejich dlouholetou tradicí </w:t>
      </w:r>
      <w:r w:rsidR="00FE0C93">
        <w:rPr>
          <w:lang w:val="cs-CZ"/>
        </w:rPr>
        <w:t>v </w:t>
      </w:r>
      <w:r w:rsidR="00A63203">
        <w:rPr>
          <w:lang w:val="cs-CZ"/>
        </w:rPr>
        <w:t>zajišťování prvotřídní kvality a také s vysokým počtem cyklistů, kterým vycházejí vstříc. Nizozemské směrnice (CROW) například doporučují jízdu cyklistů v protisměru ve smíšeném provozu, pokud je k dispozici volná vozovka o šířce minimálně 3,85 m. V případě jízdy cyklistů v protisměru v</w:t>
      </w:r>
      <w:r w:rsidR="00CA0D63">
        <w:rPr>
          <w:lang w:val="cs-CZ"/>
        </w:rPr>
        <w:t> </w:t>
      </w:r>
      <w:r w:rsidR="00A63203">
        <w:rPr>
          <w:lang w:val="cs-CZ"/>
        </w:rPr>
        <w:t>cyklo</w:t>
      </w:r>
      <w:r w:rsidR="00CA0D63">
        <w:rPr>
          <w:lang w:val="cs-CZ"/>
        </w:rPr>
        <w:t xml:space="preserve"> </w:t>
      </w:r>
      <w:r w:rsidR="00A63203">
        <w:rPr>
          <w:lang w:val="cs-CZ"/>
        </w:rPr>
        <w:t xml:space="preserve">pruhu (o šířce 1,5 m) doporučují minimální šířku vozovky 5 m. To </w:t>
      </w:r>
      <w:r w:rsidR="00A63203" w:rsidRPr="00A63203">
        <w:rPr>
          <w:lang w:val="cs-CZ"/>
        </w:rPr>
        <w:t>samozřejmě</w:t>
      </w:r>
      <w:r w:rsidR="00A63203">
        <w:rPr>
          <w:lang w:val="cs-CZ"/>
        </w:rPr>
        <w:t xml:space="preserve"> zajišťuje jak bezpečnost, tak </w:t>
      </w:r>
      <w:r w:rsidR="00CA0D63">
        <w:rPr>
          <w:lang w:val="cs-CZ"/>
        </w:rPr>
        <w:t>komfort</w:t>
      </w:r>
      <w:r w:rsidR="00A63203">
        <w:rPr>
          <w:lang w:val="cs-CZ"/>
        </w:rPr>
        <w:t xml:space="preserve">. </w:t>
      </w:r>
      <w:r w:rsidR="00CA0D63">
        <w:rPr>
          <w:lang w:val="cs-CZ"/>
        </w:rPr>
        <w:t>Cyklisté mohou jezdit vedle sebe a snadno míjet auta, dokonce i nákladní, aniž by ztratili rychlost či energii.</w:t>
      </w:r>
    </w:p>
    <w:p w:rsidR="004C5E8F" w:rsidRDefault="00CA0D63" w:rsidP="00D21981">
      <w:pPr>
        <w:pStyle w:val="Odstavecseseznamem"/>
        <w:numPr>
          <w:ilvl w:val="0"/>
          <w:numId w:val="8"/>
        </w:numPr>
        <w:spacing w:after="0" w:line="240" w:lineRule="auto"/>
        <w:rPr>
          <w:lang w:val="cs-CZ"/>
        </w:rPr>
      </w:pPr>
      <w:r>
        <w:rPr>
          <w:lang w:val="cs-CZ"/>
        </w:rPr>
        <w:t xml:space="preserve">Pro </w:t>
      </w:r>
      <w:r w:rsidRPr="00CA0D63">
        <w:rPr>
          <w:b/>
          <w:bCs/>
          <w:lang w:val="cs-CZ"/>
        </w:rPr>
        <w:t>začínající nebo rozvíjející se cyklo města</w:t>
      </w:r>
      <w:r>
        <w:rPr>
          <w:lang w:val="cs-CZ"/>
        </w:rPr>
        <w:t xml:space="preserve"> je </w:t>
      </w:r>
      <w:r w:rsidRPr="00CA0D63">
        <w:rPr>
          <w:b/>
          <w:bCs/>
          <w:lang w:val="cs-CZ"/>
        </w:rPr>
        <w:t>prvořadou záležitostí bezpečnost</w:t>
      </w:r>
      <w:r>
        <w:rPr>
          <w:lang w:val="cs-CZ"/>
        </w:rPr>
        <w:t xml:space="preserve">. Se stávajícím nízkým počtem cyklistů potřebují v prvé řadě být pro cyklisty atraktivnější. </w:t>
      </w:r>
      <w:r w:rsidR="00C60061">
        <w:rPr>
          <w:lang w:val="cs-CZ"/>
        </w:rPr>
        <w:t xml:space="preserve">Jejich městská centra </w:t>
      </w:r>
      <w:r>
        <w:rPr>
          <w:lang w:val="cs-CZ"/>
        </w:rPr>
        <w:t>jsou protkána úzkými uli</w:t>
      </w:r>
      <w:r w:rsidR="00C60061">
        <w:rPr>
          <w:lang w:val="cs-CZ"/>
        </w:rPr>
        <w:t>cemi</w:t>
      </w:r>
      <w:r>
        <w:rPr>
          <w:lang w:val="cs-CZ"/>
        </w:rPr>
        <w:t xml:space="preserve">, často </w:t>
      </w:r>
      <w:r w:rsidR="00C60061">
        <w:rPr>
          <w:lang w:val="cs-CZ"/>
        </w:rPr>
        <w:t>s jednosměrným provozem. Vidí účinnou pobídku v tom, že rozšíření o jízdu na kole v protisměru zpřístupn</w:t>
      </w:r>
      <w:r w:rsidR="00F75B73">
        <w:rPr>
          <w:lang w:val="cs-CZ"/>
        </w:rPr>
        <w:t>í</w:t>
      </w:r>
      <w:r w:rsidR="00C60061">
        <w:rPr>
          <w:lang w:val="cs-CZ"/>
        </w:rPr>
        <w:t xml:space="preserve"> cyklistům krátké a přímé trasy</w:t>
      </w:r>
      <w:r w:rsidR="00F75B73">
        <w:rPr>
          <w:lang w:val="cs-CZ"/>
        </w:rPr>
        <w:t>,</w:t>
      </w:r>
      <w:r w:rsidR="00C60061">
        <w:rPr>
          <w:lang w:val="cs-CZ"/>
        </w:rPr>
        <w:t xml:space="preserve"> a tím </w:t>
      </w:r>
      <w:r w:rsidR="00F75B73">
        <w:rPr>
          <w:lang w:val="cs-CZ"/>
        </w:rPr>
        <w:t xml:space="preserve">se </w:t>
      </w:r>
      <w:r w:rsidR="00C60061">
        <w:rPr>
          <w:lang w:val="cs-CZ"/>
        </w:rPr>
        <w:t>zvýš</w:t>
      </w:r>
      <w:r w:rsidR="00F75B73">
        <w:rPr>
          <w:lang w:val="cs-CZ"/>
        </w:rPr>
        <w:t>í</w:t>
      </w:r>
      <w:r w:rsidR="00C60061">
        <w:rPr>
          <w:lang w:val="cs-CZ"/>
        </w:rPr>
        <w:t xml:space="preserve"> </w:t>
      </w:r>
      <w:r w:rsidR="00F75B73">
        <w:rPr>
          <w:lang w:val="cs-CZ"/>
        </w:rPr>
        <w:t>soudržnost</w:t>
      </w:r>
      <w:r w:rsidR="00C60061">
        <w:rPr>
          <w:lang w:val="cs-CZ"/>
        </w:rPr>
        <w:t xml:space="preserve"> cyklistické sítě. Snaží se implementovat ta nejbezpečnější a nejlepší kritéria, avšak mnohdy je to téměř nemožné, neboť jednoduše není dostatek místa. </w:t>
      </w:r>
      <w:r w:rsidR="004C5E8F">
        <w:rPr>
          <w:lang w:val="cs-CZ"/>
        </w:rPr>
        <w:t xml:space="preserve">Věří, že potenciální přínosy budou natolik velké, že </w:t>
      </w:r>
      <w:r w:rsidR="00F75B73">
        <w:rPr>
          <w:lang w:val="cs-CZ"/>
        </w:rPr>
        <w:t>lze</w:t>
      </w:r>
      <w:r w:rsidR="004C5E8F">
        <w:rPr>
          <w:lang w:val="cs-CZ"/>
        </w:rPr>
        <w:t xml:space="preserve"> dělat kompromis</w:t>
      </w:r>
      <w:r w:rsidR="00F75B73">
        <w:rPr>
          <w:lang w:val="cs-CZ"/>
        </w:rPr>
        <w:t>y</w:t>
      </w:r>
      <w:r w:rsidR="004C5E8F">
        <w:rPr>
          <w:lang w:val="cs-CZ"/>
        </w:rPr>
        <w:t xml:space="preserve"> na úkor pohodlí. Základním požadavkem je bezpečnost: Může být jízda cyklistů v protisměru zavedena s menšími nároky na prostor?</w:t>
      </w:r>
    </w:p>
    <w:p w:rsidR="004C5E8F" w:rsidRDefault="004C5E8F" w:rsidP="004C5E8F">
      <w:pPr>
        <w:spacing w:after="0" w:line="240" w:lineRule="auto"/>
        <w:rPr>
          <w:lang w:val="cs-CZ"/>
        </w:rPr>
      </w:pPr>
    </w:p>
    <w:p w:rsidR="00CA0D63" w:rsidRDefault="004C5E8F" w:rsidP="004C5E8F">
      <w:pPr>
        <w:spacing w:after="0" w:line="240" w:lineRule="auto"/>
        <w:rPr>
          <w:lang w:val="cs-CZ"/>
        </w:rPr>
      </w:pPr>
      <w:r>
        <w:rPr>
          <w:lang w:val="cs-CZ"/>
        </w:rPr>
        <w:t>Původně se předpokládalo, že bezpečnost vyžaduje dostatečný prostor na silnic</w:t>
      </w:r>
      <w:r w:rsidR="00FD08D0">
        <w:rPr>
          <w:lang w:val="cs-CZ"/>
        </w:rPr>
        <w:t>ích</w:t>
      </w:r>
      <w:r>
        <w:rPr>
          <w:lang w:val="cs-CZ"/>
        </w:rPr>
        <w:t>.</w:t>
      </w:r>
      <w:r w:rsidR="00184001">
        <w:rPr>
          <w:lang w:val="cs-CZ"/>
        </w:rPr>
        <w:t xml:space="preserve"> V posledních dvaceti letech byly v mnoha zemích a městech prováděny opatrné pokusy </w:t>
      </w:r>
      <w:r w:rsidR="00FD08D0">
        <w:rPr>
          <w:lang w:val="cs-CZ"/>
        </w:rPr>
        <w:t xml:space="preserve">ohledně </w:t>
      </w:r>
      <w:r w:rsidR="00775512">
        <w:rPr>
          <w:lang w:val="cs-CZ"/>
        </w:rPr>
        <w:t>šířky</w:t>
      </w:r>
      <w:r w:rsidR="00184001">
        <w:rPr>
          <w:lang w:val="cs-CZ"/>
        </w:rPr>
        <w:t xml:space="preserve"> úzkých vozov</w:t>
      </w:r>
      <w:r w:rsidR="00775512">
        <w:rPr>
          <w:lang w:val="cs-CZ"/>
        </w:rPr>
        <w:t>ek</w:t>
      </w:r>
      <w:r w:rsidR="00184001">
        <w:rPr>
          <w:lang w:val="cs-CZ"/>
        </w:rPr>
        <w:t xml:space="preserve">. Empirická vyhodnocení a statistiky nehodovosti </w:t>
      </w:r>
      <w:r w:rsidR="00184001" w:rsidRPr="00184001">
        <w:rPr>
          <w:lang w:val="cs-CZ"/>
        </w:rPr>
        <w:t xml:space="preserve">přesvědčivě </w:t>
      </w:r>
      <w:r w:rsidR="00F92490">
        <w:rPr>
          <w:lang w:val="cs-CZ"/>
        </w:rPr>
        <w:t xml:space="preserve">dokazují, že </w:t>
      </w:r>
      <w:r w:rsidR="00F92490" w:rsidRPr="00FD08D0">
        <w:rPr>
          <w:b/>
          <w:bCs/>
          <w:lang w:val="cs-CZ"/>
        </w:rPr>
        <w:t>šířka vozovky nemá významný vliv na bezpečnost při jízdě na kole v protisměru</w:t>
      </w:r>
      <w:r w:rsidR="00F92490">
        <w:rPr>
          <w:lang w:val="cs-CZ"/>
        </w:rPr>
        <w:t xml:space="preserve">. Naopak se ukázalo, že užší ulice jsou bezpečnější: Přimějí všechny účastníky provozu, aby zpomalili a věnovali větší pozornost jeden druhému. Cyklisté jsou stále nadšeni a motoristé uznávají, že je třeba kvůli bezpečnosti zpomalit. To samozřejmě platí pro typické krátké </w:t>
      </w:r>
      <w:r w:rsidR="00775512">
        <w:rPr>
          <w:lang w:val="cs-CZ"/>
        </w:rPr>
        <w:t xml:space="preserve">zúžení </w:t>
      </w:r>
      <w:r w:rsidR="00F92490">
        <w:rPr>
          <w:lang w:val="cs-CZ"/>
        </w:rPr>
        <w:t>ulic v husté městské zástavbě. Na delších úsecích nebo tam, kde je větší provoz, se může větší počet střetů stát zdrojem stres</w:t>
      </w:r>
      <w:r w:rsidR="00FD08D0">
        <w:rPr>
          <w:lang w:val="cs-CZ"/>
        </w:rPr>
        <w:t>u</w:t>
      </w:r>
      <w:r w:rsidR="00F92490">
        <w:rPr>
          <w:lang w:val="cs-CZ"/>
        </w:rPr>
        <w:t xml:space="preserve"> a </w:t>
      </w:r>
      <w:r w:rsidR="00FD08D0" w:rsidRPr="00FD08D0">
        <w:rPr>
          <w:lang w:val="cs-CZ"/>
        </w:rPr>
        <w:t>podrážděnost</w:t>
      </w:r>
      <w:r w:rsidR="00FD08D0">
        <w:rPr>
          <w:lang w:val="cs-CZ"/>
        </w:rPr>
        <w:t>i.</w:t>
      </w:r>
    </w:p>
    <w:p w:rsidR="00300F6D" w:rsidRDefault="00300F6D" w:rsidP="004C5E8F">
      <w:pPr>
        <w:spacing w:after="0" w:line="240" w:lineRule="auto"/>
        <w:rPr>
          <w:lang w:val="cs-CZ"/>
        </w:rPr>
      </w:pPr>
    </w:p>
    <w:p w:rsidR="00300F6D" w:rsidRDefault="00300F6D" w:rsidP="004C5E8F">
      <w:pPr>
        <w:spacing w:after="0" w:line="240" w:lineRule="auto"/>
        <w:rPr>
          <w:lang w:val="cs-CZ"/>
        </w:rPr>
      </w:pPr>
      <w:r>
        <w:rPr>
          <w:lang w:val="cs-CZ"/>
        </w:rPr>
        <w:t xml:space="preserve">Ve většině měst byla doporučení na šířku cest upravena směrem dolů. Nejdále </w:t>
      </w:r>
      <w:r w:rsidR="00953C11">
        <w:rPr>
          <w:lang w:val="cs-CZ"/>
        </w:rPr>
        <w:t xml:space="preserve">se </w:t>
      </w:r>
      <w:r>
        <w:rPr>
          <w:lang w:val="cs-CZ"/>
        </w:rPr>
        <w:t xml:space="preserve">v tomto směru ve </w:t>
      </w:r>
      <w:r w:rsidR="00204CE3">
        <w:rPr>
          <w:lang w:val="cs-CZ"/>
        </w:rPr>
        <w:t xml:space="preserve">stanovení </w:t>
      </w:r>
      <w:r>
        <w:rPr>
          <w:lang w:val="cs-CZ"/>
        </w:rPr>
        <w:t>závěr</w:t>
      </w:r>
      <w:r w:rsidR="00204CE3">
        <w:rPr>
          <w:lang w:val="cs-CZ"/>
        </w:rPr>
        <w:t>ů dostaly</w:t>
      </w:r>
      <w:r>
        <w:rPr>
          <w:lang w:val="cs-CZ"/>
        </w:rPr>
        <w:t xml:space="preserve"> </w:t>
      </w:r>
      <w:r w:rsidRPr="002F6B05">
        <w:rPr>
          <w:b/>
          <w:bCs/>
          <w:lang w:val="cs-CZ"/>
        </w:rPr>
        <w:t>belgické národní předpisy</w:t>
      </w:r>
      <w:r>
        <w:rPr>
          <w:lang w:val="cs-CZ"/>
        </w:rPr>
        <w:t>.</w:t>
      </w:r>
    </w:p>
    <w:p w:rsidR="00204CE3" w:rsidRDefault="00204CE3" w:rsidP="004C5E8F">
      <w:pPr>
        <w:spacing w:after="0" w:line="240" w:lineRule="auto"/>
        <w:rPr>
          <w:lang w:val="cs-CZ"/>
        </w:rPr>
      </w:pPr>
    </w:p>
    <w:p w:rsidR="005561BB" w:rsidRDefault="00953C11" w:rsidP="003152AE">
      <w:pPr>
        <w:pStyle w:val="Odstavecseseznamem"/>
        <w:numPr>
          <w:ilvl w:val="0"/>
          <w:numId w:val="9"/>
        </w:numPr>
        <w:spacing w:after="0" w:line="240" w:lineRule="auto"/>
        <w:rPr>
          <w:lang w:val="cs-CZ"/>
        </w:rPr>
      </w:pPr>
      <w:r>
        <w:rPr>
          <w:lang w:val="cs-CZ"/>
        </w:rPr>
        <w:t xml:space="preserve">Od roku 2002 jsou správci silnic v Belgii </w:t>
      </w:r>
      <w:r w:rsidRPr="005561BB">
        <w:rPr>
          <w:b/>
          <w:bCs/>
          <w:lang w:val="cs-CZ"/>
        </w:rPr>
        <w:t>povinni</w:t>
      </w:r>
      <w:r>
        <w:rPr>
          <w:lang w:val="cs-CZ"/>
        </w:rPr>
        <w:t xml:space="preserve"> umožnit jízdu na kole v protisměru </w:t>
      </w:r>
      <w:r w:rsidRPr="005561BB">
        <w:rPr>
          <w:b/>
          <w:bCs/>
          <w:lang w:val="cs-CZ"/>
        </w:rPr>
        <w:t>na vozovkách o minimální šířce 3 m</w:t>
      </w:r>
      <w:r>
        <w:rPr>
          <w:lang w:val="cs-CZ"/>
        </w:rPr>
        <w:t xml:space="preserve">, kde je </w:t>
      </w:r>
      <w:r w:rsidRPr="005561BB">
        <w:rPr>
          <w:b/>
          <w:bCs/>
          <w:lang w:val="cs-CZ"/>
        </w:rPr>
        <w:t>maximální povolená rychlost 50 km /hod</w:t>
      </w:r>
      <w:r>
        <w:rPr>
          <w:lang w:val="cs-CZ"/>
        </w:rPr>
        <w:t>, pokud není výslovně prokázáno, že tomu brání bezpečnostní důvody.</w:t>
      </w:r>
      <w:r w:rsidR="005561BB">
        <w:rPr>
          <w:lang w:val="cs-CZ"/>
        </w:rPr>
        <w:t xml:space="preserve"> Jako dostatečný důvod k nepovolení jízdy cyklistů v protisměru není považována skutečnost, že to brání plynulému toku motorizované dopravy.</w:t>
      </w:r>
    </w:p>
    <w:p w:rsidR="00204CE3" w:rsidRDefault="005561BB" w:rsidP="003152AE">
      <w:pPr>
        <w:pStyle w:val="Odstavecseseznamem"/>
        <w:numPr>
          <w:ilvl w:val="0"/>
          <w:numId w:val="9"/>
        </w:numPr>
        <w:spacing w:after="0" w:line="240" w:lineRule="auto"/>
        <w:rPr>
          <w:lang w:val="cs-CZ"/>
        </w:rPr>
      </w:pPr>
      <w:r>
        <w:rPr>
          <w:lang w:val="cs-CZ"/>
        </w:rPr>
        <w:t xml:space="preserve">Navíc k této povinnosti je legálně možné povolit jízdu na kole v protisměru již při šířce vozovky </w:t>
      </w:r>
      <w:r w:rsidRPr="005561BB">
        <w:rPr>
          <w:b/>
          <w:bCs/>
          <w:lang w:val="cs-CZ"/>
        </w:rPr>
        <w:t>nad 2,6 m i při povolené rychlosti nad 50 km/hod</w:t>
      </w:r>
      <w:r>
        <w:rPr>
          <w:lang w:val="cs-CZ"/>
        </w:rPr>
        <w:t xml:space="preserve">. Šířka 2,6 m </w:t>
      </w:r>
      <w:r w:rsidRPr="005561BB">
        <w:rPr>
          <w:lang w:val="cs-CZ"/>
        </w:rPr>
        <w:t>ve skutečnosti</w:t>
      </w:r>
      <w:r>
        <w:rPr>
          <w:lang w:val="cs-CZ"/>
        </w:rPr>
        <w:t xml:space="preserve"> přinutí řidiče aut zpomalit na rychlost 30 km/hod.</w:t>
      </w:r>
    </w:p>
    <w:p w:rsidR="001160ED" w:rsidRDefault="005561BB" w:rsidP="003152AE">
      <w:pPr>
        <w:pStyle w:val="Odstavecseseznamem"/>
        <w:numPr>
          <w:ilvl w:val="0"/>
          <w:numId w:val="9"/>
        </w:numPr>
        <w:spacing w:after="0" w:line="240" w:lineRule="auto"/>
        <w:rPr>
          <w:lang w:val="cs-CZ"/>
        </w:rPr>
      </w:pPr>
      <w:r>
        <w:rPr>
          <w:lang w:val="cs-CZ"/>
        </w:rPr>
        <w:t xml:space="preserve">Směrnice Belgického národního institutu pro bezpečnost dopravy doporučují šířku </w:t>
      </w:r>
      <w:r w:rsidR="001160ED">
        <w:rPr>
          <w:lang w:val="cs-CZ"/>
        </w:rPr>
        <w:t xml:space="preserve">vozovky </w:t>
      </w:r>
      <w:r>
        <w:rPr>
          <w:lang w:val="cs-CZ"/>
        </w:rPr>
        <w:t xml:space="preserve">od 3,5 m do 3,8 </w:t>
      </w:r>
      <w:r w:rsidR="000F0D94">
        <w:rPr>
          <w:lang w:val="cs-CZ"/>
        </w:rPr>
        <w:t xml:space="preserve">m </w:t>
      </w:r>
      <w:r w:rsidR="001160ED">
        <w:rPr>
          <w:lang w:val="cs-CZ"/>
        </w:rPr>
        <w:t xml:space="preserve">při příležitostné autobusové či nákladní dopravě. </w:t>
      </w:r>
      <w:r w:rsidR="001160ED" w:rsidRPr="000F0D94">
        <w:rPr>
          <w:b/>
          <w:bCs/>
          <w:lang w:val="cs-CZ"/>
        </w:rPr>
        <w:t>Cyklo pruhy</w:t>
      </w:r>
      <w:r w:rsidR="001160ED">
        <w:rPr>
          <w:lang w:val="cs-CZ"/>
        </w:rPr>
        <w:t xml:space="preserve"> (1,2 m) jsou doporučeny v případě </w:t>
      </w:r>
      <w:r w:rsidR="001160ED" w:rsidRPr="000F0D94">
        <w:rPr>
          <w:b/>
          <w:bCs/>
          <w:lang w:val="cs-CZ"/>
        </w:rPr>
        <w:t>vyšší intenzity provozu</w:t>
      </w:r>
      <w:r w:rsidR="001160ED">
        <w:rPr>
          <w:lang w:val="cs-CZ"/>
        </w:rPr>
        <w:t xml:space="preserve"> a pokud </w:t>
      </w:r>
      <w:r w:rsidR="000F0D94">
        <w:rPr>
          <w:lang w:val="cs-CZ"/>
        </w:rPr>
        <w:t>po</w:t>
      </w:r>
      <w:r w:rsidR="001160ED">
        <w:rPr>
          <w:lang w:val="cs-CZ"/>
        </w:rPr>
        <w:t xml:space="preserve"> silnic</w:t>
      </w:r>
      <w:r w:rsidR="000F0D94">
        <w:rPr>
          <w:lang w:val="cs-CZ"/>
        </w:rPr>
        <w:t xml:space="preserve">i </w:t>
      </w:r>
      <w:r w:rsidR="000F0D94" w:rsidRPr="000F0D94">
        <w:rPr>
          <w:b/>
          <w:lang w:val="cs-CZ"/>
        </w:rPr>
        <w:t xml:space="preserve">jezdí </w:t>
      </w:r>
      <w:r w:rsidR="001160ED" w:rsidRPr="000F0D94">
        <w:rPr>
          <w:b/>
          <w:lang w:val="cs-CZ"/>
        </w:rPr>
        <w:t>také autobusy</w:t>
      </w:r>
      <w:r w:rsidR="001160ED">
        <w:rPr>
          <w:lang w:val="cs-CZ"/>
        </w:rPr>
        <w:t>.</w:t>
      </w:r>
    </w:p>
    <w:p w:rsidR="00862430" w:rsidRDefault="00C01220" w:rsidP="003152AE">
      <w:pPr>
        <w:pStyle w:val="Odstavecseseznamem"/>
        <w:numPr>
          <w:ilvl w:val="0"/>
          <w:numId w:val="9"/>
        </w:numPr>
        <w:spacing w:after="0" w:line="240" w:lineRule="auto"/>
        <w:rPr>
          <w:lang w:val="cs-CZ"/>
        </w:rPr>
      </w:pPr>
      <w:r>
        <w:rPr>
          <w:lang w:val="cs-CZ"/>
        </w:rPr>
        <w:t>Podle stejné logiky může být jízda na kole v protisměru kombinována s </w:t>
      </w:r>
      <w:r w:rsidRPr="000F0D94">
        <w:rPr>
          <w:b/>
          <w:bCs/>
          <w:lang w:val="cs-CZ"/>
        </w:rPr>
        <w:t>parkováním aut ve směru a proti směru jízdy</w:t>
      </w:r>
      <w:r>
        <w:rPr>
          <w:lang w:val="cs-CZ"/>
        </w:rPr>
        <w:t xml:space="preserve">. Parkování na straně v protisměru se zdá </w:t>
      </w:r>
      <w:r w:rsidR="000F0D94">
        <w:rPr>
          <w:lang w:val="cs-CZ"/>
        </w:rPr>
        <w:t xml:space="preserve">být </w:t>
      </w:r>
      <w:r>
        <w:rPr>
          <w:lang w:val="cs-CZ"/>
        </w:rPr>
        <w:t xml:space="preserve">nebezpečné: Auta potřebují zkřížit </w:t>
      </w:r>
      <w:r w:rsidR="000F0D94">
        <w:rPr>
          <w:lang w:val="cs-CZ"/>
        </w:rPr>
        <w:t>dráhu</w:t>
      </w:r>
      <w:r>
        <w:rPr>
          <w:lang w:val="cs-CZ"/>
        </w:rPr>
        <w:t xml:space="preserve"> kol jedoucích v</w:t>
      </w:r>
      <w:r w:rsidR="00862430">
        <w:rPr>
          <w:lang w:val="cs-CZ"/>
        </w:rPr>
        <w:t> </w:t>
      </w:r>
      <w:r>
        <w:rPr>
          <w:lang w:val="cs-CZ"/>
        </w:rPr>
        <w:t>protisměru</w:t>
      </w:r>
      <w:r w:rsidR="00862430">
        <w:rPr>
          <w:lang w:val="cs-CZ"/>
        </w:rPr>
        <w:t xml:space="preserve"> a řidiči jsou ve vozidle na straně u obrubníku, takže nemohou vidět cyklistu</w:t>
      </w:r>
      <w:r>
        <w:rPr>
          <w:lang w:val="cs-CZ"/>
        </w:rPr>
        <w:t xml:space="preserve"> </w:t>
      </w:r>
      <w:r w:rsidR="00862430">
        <w:rPr>
          <w:lang w:val="cs-CZ"/>
        </w:rPr>
        <w:t>přijíždějícího v protisměru. Ale opět skutečnost, že tím nejsou způsobeny žádné nehody, znamená, že není žádné reálné riziko, protože auta jezdí pomalu a všichni účastníci provozu jsou velmi opatrní.</w:t>
      </w:r>
    </w:p>
    <w:p w:rsidR="005561BB" w:rsidRDefault="009514F9" w:rsidP="009514F9">
      <w:pPr>
        <w:spacing w:after="0" w:line="240" w:lineRule="auto"/>
        <w:ind w:left="360"/>
        <w:rPr>
          <w:lang w:val="cs-CZ"/>
        </w:rPr>
      </w:pPr>
      <w:r>
        <w:rPr>
          <w:lang w:val="cs-CZ"/>
        </w:rPr>
        <w:lastRenderedPageBreak/>
        <w:t xml:space="preserve">Tímto se zdá je bezpečnost zajištěna. Ale </w:t>
      </w:r>
      <w:r w:rsidRPr="009514F9">
        <w:rPr>
          <w:b/>
          <w:bCs/>
          <w:lang w:val="cs-CZ"/>
        </w:rPr>
        <w:t xml:space="preserve">nepochybně </w:t>
      </w:r>
      <w:r w:rsidR="00E60705">
        <w:rPr>
          <w:b/>
          <w:bCs/>
          <w:lang w:val="cs-CZ"/>
        </w:rPr>
        <w:t>je to na úkor</w:t>
      </w:r>
      <w:r w:rsidRPr="009514F9">
        <w:rPr>
          <w:b/>
          <w:bCs/>
          <w:lang w:val="cs-CZ"/>
        </w:rPr>
        <w:t xml:space="preserve"> </w:t>
      </w:r>
      <w:r w:rsidR="00E60705">
        <w:rPr>
          <w:b/>
          <w:bCs/>
          <w:lang w:val="cs-CZ"/>
        </w:rPr>
        <w:t xml:space="preserve">místní </w:t>
      </w:r>
      <w:r w:rsidRPr="009514F9">
        <w:rPr>
          <w:b/>
          <w:bCs/>
          <w:lang w:val="cs-CZ"/>
        </w:rPr>
        <w:t>pohod</w:t>
      </w:r>
      <w:r w:rsidR="00E60705">
        <w:rPr>
          <w:b/>
          <w:bCs/>
          <w:lang w:val="cs-CZ"/>
        </w:rPr>
        <w:t>y</w:t>
      </w:r>
      <w:r w:rsidRPr="009514F9">
        <w:rPr>
          <w:b/>
          <w:bCs/>
          <w:lang w:val="cs-CZ"/>
        </w:rPr>
        <w:t xml:space="preserve"> jízdy na kole a rychlost</w:t>
      </w:r>
      <w:r w:rsidR="00E60705">
        <w:rPr>
          <w:b/>
          <w:bCs/>
          <w:lang w:val="cs-CZ"/>
        </w:rPr>
        <w:t>i</w:t>
      </w:r>
      <w:r w:rsidRPr="009514F9">
        <w:rPr>
          <w:b/>
          <w:bCs/>
          <w:lang w:val="cs-CZ"/>
        </w:rPr>
        <w:t>.</w:t>
      </w:r>
      <w:r>
        <w:rPr>
          <w:lang w:val="cs-CZ"/>
        </w:rPr>
        <w:t xml:space="preserve"> Při šířce vozovky 3 m</w:t>
      </w:r>
      <w:r w:rsidR="00E60705">
        <w:rPr>
          <w:lang w:val="cs-CZ"/>
        </w:rPr>
        <w:t xml:space="preserve"> nemohou jet cyklisté vedle sebe, když míjí motorizované vozidlo. A auto nemůže předjet cyklistu jedoucího ve směru jízdy, když se musí minout s jiným cyklistou v protisměru. V těch nejužších ulicích musí při míjení nákladního auta cyklista sesednout z kola a uhnout na stranu cesty mezi zaparkovaná vozidla nebo na chodník. Je třeba to </w:t>
      </w:r>
      <w:r w:rsidR="000F0D94">
        <w:rPr>
          <w:lang w:val="cs-CZ"/>
        </w:rPr>
        <w:t>mít na paměti</w:t>
      </w:r>
      <w:r w:rsidR="00E60705">
        <w:rPr>
          <w:lang w:val="cs-CZ"/>
        </w:rPr>
        <w:t xml:space="preserve">, ale </w:t>
      </w:r>
      <w:r w:rsidR="000F0D94">
        <w:rPr>
          <w:lang w:val="cs-CZ"/>
        </w:rPr>
        <w:t>tyto</w:t>
      </w:r>
      <w:r w:rsidR="00E60705">
        <w:rPr>
          <w:lang w:val="cs-CZ"/>
        </w:rPr>
        <w:t xml:space="preserve"> situace jsou relativně </w:t>
      </w:r>
      <w:r w:rsidR="000E5D92">
        <w:rPr>
          <w:lang w:val="cs-CZ"/>
        </w:rPr>
        <w:t>vzácné</w:t>
      </w:r>
      <w:r w:rsidR="000F0D94" w:rsidRPr="000F0D94">
        <w:rPr>
          <w:lang w:val="cs-CZ"/>
        </w:rPr>
        <w:t xml:space="preserve"> </w:t>
      </w:r>
      <w:r w:rsidR="000F0D94">
        <w:rPr>
          <w:lang w:val="cs-CZ"/>
        </w:rPr>
        <w:t>v celkově klidných ulicích</w:t>
      </w:r>
      <w:r w:rsidR="00D81FD9">
        <w:rPr>
          <w:lang w:val="cs-CZ"/>
        </w:rPr>
        <w:t>.</w:t>
      </w:r>
      <w:r w:rsidR="000E5D92">
        <w:rPr>
          <w:lang w:val="cs-CZ"/>
        </w:rPr>
        <w:t xml:space="preserve"> A cyklisté, minimálně v těch začínajících městech, se zdají být ochotni akceptovat tyto nepříjemnosti výměnou za </w:t>
      </w:r>
      <w:r w:rsidR="000E5D92" w:rsidRPr="00200344">
        <w:rPr>
          <w:b/>
          <w:bCs/>
          <w:lang w:val="cs-CZ"/>
        </w:rPr>
        <w:t xml:space="preserve">benefity </w:t>
      </w:r>
      <w:r w:rsidR="000F0D94">
        <w:rPr>
          <w:b/>
          <w:bCs/>
          <w:lang w:val="cs-CZ"/>
        </w:rPr>
        <w:t>rozšíření</w:t>
      </w:r>
      <w:r w:rsidR="000E5D92" w:rsidRPr="00200344">
        <w:rPr>
          <w:b/>
          <w:bCs/>
          <w:lang w:val="cs-CZ"/>
        </w:rPr>
        <w:t xml:space="preserve"> cyklistick</w:t>
      </w:r>
      <w:r w:rsidR="00200344" w:rsidRPr="00200344">
        <w:rPr>
          <w:b/>
          <w:bCs/>
          <w:lang w:val="cs-CZ"/>
        </w:rPr>
        <w:t>é</w:t>
      </w:r>
      <w:r w:rsidR="000E5D92" w:rsidRPr="00200344">
        <w:rPr>
          <w:b/>
          <w:bCs/>
          <w:lang w:val="cs-CZ"/>
        </w:rPr>
        <w:t xml:space="preserve"> sí</w:t>
      </w:r>
      <w:r w:rsidR="00200344" w:rsidRPr="00200344">
        <w:rPr>
          <w:b/>
          <w:bCs/>
          <w:lang w:val="cs-CZ"/>
        </w:rPr>
        <w:t>tě</w:t>
      </w:r>
      <w:r w:rsidR="00200344">
        <w:rPr>
          <w:lang w:val="cs-CZ"/>
        </w:rPr>
        <w:t xml:space="preserve">, která </w:t>
      </w:r>
      <w:r w:rsidR="000E5D92">
        <w:rPr>
          <w:lang w:val="cs-CZ"/>
        </w:rPr>
        <w:t xml:space="preserve">zahrnuje více přímých a klidných tras </w:t>
      </w:r>
      <w:r w:rsidR="000F0D94">
        <w:rPr>
          <w:lang w:val="cs-CZ"/>
        </w:rPr>
        <w:t>mimo</w:t>
      </w:r>
      <w:r w:rsidR="000E5D92">
        <w:rPr>
          <w:lang w:val="cs-CZ"/>
        </w:rPr>
        <w:t xml:space="preserve"> rušn</w:t>
      </w:r>
      <w:r w:rsidR="000F0D94">
        <w:rPr>
          <w:lang w:val="cs-CZ"/>
        </w:rPr>
        <w:t xml:space="preserve">ou </w:t>
      </w:r>
      <w:r w:rsidR="000E5D92">
        <w:rPr>
          <w:lang w:val="cs-CZ"/>
        </w:rPr>
        <w:t>doprav</w:t>
      </w:r>
      <w:r w:rsidR="000F0D94">
        <w:rPr>
          <w:lang w:val="cs-CZ"/>
        </w:rPr>
        <w:t>u</w:t>
      </w:r>
      <w:r w:rsidR="000E5D92">
        <w:rPr>
          <w:lang w:val="cs-CZ"/>
        </w:rPr>
        <w:t xml:space="preserve"> a často i celkově rychlejší zkratky.</w:t>
      </w:r>
      <w:r w:rsidR="000E5D92" w:rsidRPr="000E5D92">
        <w:rPr>
          <w:vertAlign w:val="superscript"/>
          <w:lang w:val="cs-CZ"/>
        </w:rPr>
        <w:t>7</w:t>
      </w:r>
      <w:r w:rsidR="000E5D92">
        <w:rPr>
          <w:lang w:val="cs-CZ"/>
        </w:rPr>
        <w:t xml:space="preserve"> Nejdůležitější je, že si toho cyklisté velmi cení, neboť jízda v jednosměrných ulicích v protisměru </w:t>
      </w:r>
      <w:r w:rsidR="000E5D92" w:rsidRPr="00200344">
        <w:rPr>
          <w:b/>
          <w:bCs/>
          <w:lang w:val="cs-CZ"/>
        </w:rPr>
        <w:t xml:space="preserve">poskytuje </w:t>
      </w:r>
      <w:r w:rsidR="00200344">
        <w:rPr>
          <w:b/>
          <w:bCs/>
          <w:lang w:val="cs-CZ"/>
        </w:rPr>
        <w:t xml:space="preserve">cyklistům </w:t>
      </w:r>
      <w:r w:rsidR="000E5D92" w:rsidRPr="00200344">
        <w:rPr>
          <w:b/>
          <w:bCs/>
          <w:lang w:val="cs-CZ"/>
        </w:rPr>
        <w:t>velkou výhodu nad motorizovanou dopravou</w:t>
      </w:r>
      <w:r w:rsidR="000E5D92">
        <w:rPr>
          <w:lang w:val="cs-CZ"/>
        </w:rPr>
        <w:t>.</w:t>
      </w:r>
    </w:p>
    <w:p w:rsidR="000E5D92" w:rsidRDefault="000E5D92" w:rsidP="009514F9">
      <w:pPr>
        <w:spacing w:after="0" w:line="240" w:lineRule="auto"/>
        <w:ind w:left="360"/>
        <w:rPr>
          <w:lang w:val="cs-CZ"/>
        </w:rPr>
      </w:pPr>
    </w:p>
    <w:p w:rsidR="00200344" w:rsidRPr="00CB6802" w:rsidRDefault="00200344" w:rsidP="00CB6802">
      <w:pPr>
        <w:pBdr>
          <w:bottom w:val="single" w:sz="4" w:space="1" w:color="FFC000"/>
        </w:pBdr>
        <w:spacing w:after="0"/>
        <w:rPr>
          <w:color w:val="BF8F00" w:themeColor="accent4" w:themeShade="BF"/>
          <w:lang w:val="cs-CZ"/>
        </w:rPr>
      </w:pPr>
      <w:r w:rsidRPr="00CB6802">
        <w:rPr>
          <w:color w:val="BF8F00" w:themeColor="accent4" w:themeShade="BF"/>
          <w:lang w:val="cs-CZ"/>
        </w:rPr>
        <w:t>Návrh doporučení na vyšší bezpečnost a srozumitelnost</w:t>
      </w:r>
    </w:p>
    <w:p w:rsidR="00200344" w:rsidRDefault="00200344" w:rsidP="009514F9">
      <w:pPr>
        <w:spacing w:after="0" w:line="240" w:lineRule="auto"/>
        <w:ind w:left="360"/>
        <w:rPr>
          <w:lang w:val="cs-CZ"/>
        </w:rPr>
      </w:pPr>
    </w:p>
    <w:p w:rsidR="00200344" w:rsidRDefault="00200344" w:rsidP="00CB6802">
      <w:pPr>
        <w:spacing w:after="0" w:line="240" w:lineRule="auto"/>
        <w:rPr>
          <w:lang w:val="cs-CZ"/>
        </w:rPr>
      </w:pPr>
      <w:r>
        <w:rPr>
          <w:lang w:val="cs-CZ"/>
        </w:rPr>
        <w:t xml:space="preserve">Ve velké většině případů nevyžaduje povolení jízdy v protisměru nic víc, než </w:t>
      </w:r>
      <w:r w:rsidR="00694318">
        <w:rPr>
          <w:lang w:val="cs-CZ"/>
        </w:rPr>
        <w:t>legálně</w:t>
      </w:r>
      <w:r>
        <w:rPr>
          <w:lang w:val="cs-CZ"/>
        </w:rPr>
        <w:t xml:space="preserve"> požadované </w:t>
      </w:r>
      <w:r w:rsidR="00694318">
        <w:rPr>
          <w:lang w:val="cs-CZ"/>
        </w:rPr>
        <w:t xml:space="preserve">dopravní </w:t>
      </w:r>
      <w:r>
        <w:rPr>
          <w:lang w:val="cs-CZ"/>
        </w:rPr>
        <w:t xml:space="preserve">značky a </w:t>
      </w:r>
      <w:r w:rsidR="00694318">
        <w:rPr>
          <w:lang w:val="cs-CZ"/>
        </w:rPr>
        <w:t xml:space="preserve">vodorovné </w:t>
      </w:r>
      <w:r>
        <w:rPr>
          <w:lang w:val="cs-CZ"/>
        </w:rPr>
        <w:t xml:space="preserve">značení. Průzkumy ukazují, že správci silnic i řidiči </w:t>
      </w:r>
      <w:r w:rsidR="00AC5EBD">
        <w:rPr>
          <w:lang w:val="cs-CZ"/>
        </w:rPr>
        <w:t>mají tendenci přehánět objektivní rizika.</w:t>
      </w:r>
    </w:p>
    <w:p w:rsidR="00AC5EBD" w:rsidRDefault="00AC5EBD" w:rsidP="00CB6802">
      <w:pPr>
        <w:spacing w:after="0" w:line="240" w:lineRule="auto"/>
        <w:rPr>
          <w:lang w:val="cs-CZ"/>
        </w:rPr>
      </w:pPr>
      <w:r>
        <w:rPr>
          <w:lang w:val="cs-CZ"/>
        </w:rPr>
        <w:t>Avšak v </w:t>
      </w:r>
      <w:r w:rsidRPr="00AC5EBD">
        <w:rPr>
          <w:b/>
          <w:bCs/>
          <w:lang w:val="cs-CZ"/>
        </w:rPr>
        <w:t>začínajících městech</w:t>
      </w:r>
      <w:r>
        <w:rPr>
          <w:lang w:val="cs-CZ"/>
        </w:rPr>
        <w:t>, kde není jízda na kole ještě tak rozšířená, mohou některé věci celou záležitost komplikovat.</w:t>
      </w:r>
    </w:p>
    <w:p w:rsidR="00291DEF" w:rsidRDefault="00AC5EBD" w:rsidP="009514F9">
      <w:pPr>
        <w:pStyle w:val="Odstavecseseznamem"/>
        <w:numPr>
          <w:ilvl w:val="0"/>
          <w:numId w:val="10"/>
        </w:numPr>
        <w:spacing w:after="0" w:line="240" w:lineRule="auto"/>
        <w:ind w:left="360"/>
        <w:rPr>
          <w:lang w:val="cs-CZ"/>
        </w:rPr>
      </w:pPr>
      <w:r w:rsidRPr="00AC5EBD">
        <w:rPr>
          <w:lang w:val="cs-CZ"/>
        </w:rPr>
        <w:t xml:space="preserve">Motoristé </w:t>
      </w:r>
      <w:r w:rsidRPr="00CB6802">
        <w:rPr>
          <w:b/>
          <w:bCs/>
          <w:lang w:val="cs-CZ"/>
        </w:rPr>
        <w:t>nejsou na cyklisty zvyklí</w:t>
      </w:r>
      <w:r w:rsidRPr="00AC5EBD">
        <w:rPr>
          <w:lang w:val="cs-CZ"/>
        </w:rPr>
        <w:t xml:space="preserve">, nejsou zvyklí s nimi sdílet silnice a jejich jízda v protisměru může </w:t>
      </w:r>
      <w:r w:rsidR="00694318">
        <w:rPr>
          <w:lang w:val="cs-CZ"/>
        </w:rPr>
        <w:t xml:space="preserve">způsobit </w:t>
      </w:r>
      <w:r>
        <w:rPr>
          <w:lang w:val="cs-CZ"/>
        </w:rPr>
        <w:t xml:space="preserve">zmatek, překvapení, </w:t>
      </w:r>
      <w:r w:rsidRPr="00AC5EBD">
        <w:rPr>
          <w:lang w:val="cs-CZ"/>
        </w:rPr>
        <w:t>nepochopení</w:t>
      </w:r>
      <w:r>
        <w:rPr>
          <w:lang w:val="cs-CZ"/>
        </w:rPr>
        <w:t xml:space="preserve"> a rozčilení.</w:t>
      </w:r>
    </w:p>
    <w:p w:rsidR="00AC5EBD" w:rsidRDefault="00AC5EBD" w:rsidP="009514F9">
      <w:pPr>
        <w:pStyle w:val="Odstavecseseznamem"/>
        <w:numPr>
          <w:ilvl w:val="0"/>
          <w:numId w:val="10"/>
        </w:numPr>
        <w:spacing w:after="0" w:line="240" w:lineRule="auto"/>
        <w:ind w:left="360"/>
        <w:rPr>
          <w:lang w:val="cs-CZ"/>
        </w:rPr>
      </w:pPr>
      <w:r w:rsidRPr="00CB6802">
        <w:rPr>
          <w:b/>
          <w:bCs/>
          <w:lang w:val="cs-CZ"/>
        </w:rPr>
        <w:t>Nezvyklost jízdy na kole v protisměru</w:t>
      </w:r>
      <w:r>
        <w:rPr>
          <w:lang w:val="cs-CZ"/>
        </w:rPr>
        <w:t xml:space="preserve"> </w:t>
      </w:r>
      <w:r w:rsidR="00694318">
        <w:rPr>
          <w:lang w:val="cs-CZ"/>
        </w:rPr>
        <w:t>jako taková</w:t>
      </w:r>
      <w:r w:rsidR="00CB6802">
        <w:rPr>
          <w:lang w:val="cs-CZ"/>
        </w:rPr>
        <w:t xml:space="preserve"> bude potřebovat čas na adaptaci všech účastníků.</w:t>
      </w:r>
    </w:p>
    <w:p w:rsidR="00CB6802" w:rsidRDefault="00CB6802" w:rsidP="009514F9">
      <w:pPr>
        <w:pStyle w:val="Odstavecseseznamem"/>
        <w:numPr>
          <w:ilvl w:val="0"/>
          <w:numId w:val="10"/>
        </w:numPr>
        <w:spacing w:after="0" w:line="240" w:lineRule="auto"/>
        <w:ind w:left="360"/>
        <w:rPr>
          <w:lang w:val="cs-CZ"/>
        </w:rPr>
      </w:pPr>
      <w:r w:rsidRPr="00CB6802">
        <w:rPr>
          <w:b/>
          <w:bCs/>
          <w:lang w:val="cs-CZ"/>
        </w:rPr>
        <w:t>Subjektivní riziko</w:t>
      </w:r>
      <w:r>
        <w:rPr>
          <w:lang w:val="cs-CZ"/>
        </w:rPr>
        <w:t xml:space="preserve"> (nebo podvědomé riziko) může být překážkou, zvlášť pro méně zkušené cyklisty.</w:t>
      </w:r>
    </w:p>
    <w:p w:rsidR="00CB6802" w:rsidRDefault="00CB6802" w:rsidP="00CB6802">
      <w:pPr>
        <w:spacing w:after="0" w:line="240" w:lineRule="auto"/>
        <w:rPr>
          <w:lang w:val="cs-CZ"/>
        </w:rPr>
      </w:pPr>
      <w:r>
        <w:rPr>
          <w:lang w:val="cs-CZ"/>
        </w:rPr>
        <w:t xml:space="preserve">K zajištění bezpečnosti a ujištění všech účastníků provozu lze zvážit několik návrhů dodatečných možností. Jejich cílem </w:t>
      </w:r>
      <w:r w:rsidR="009B0B86">
        <w:rPr>
          <w:lang w:val="cs-CZ"/>
        </w:rPr>
        <w:t xml:space="preserve">by měl být </w:t>
      </w:r>
      <w:r w:rsidR="009B0B86" w:rsidRPr="00694318">
        <w:rPr>
          <w:b/>
          <w:bCs/>
          <w:lang w:val="cs-CZ"/>
        </w:rPr>
        <w:t>samo vysvětlující návrh silnic</w:t>
      </w:r>
      <w:r w:rsidR="009B0B86">
        <w:rPr>
          <w:lang w:val="cs-CZ"/>
        </w:rPr>
        <w:t>.</w:t>
      </w:r>
    </w:p>
    <w:p w:rsidR="009B0B86" w:rsidRPr="00D00804" w:rsidRDefault="009B0B86" w:rsidP="00D00804">
      <w:pPr>
        <w:pStyle w:val="Odstavecseseznamem"/>
        <w:numPr>
          <w:ilvl w:val="0"/>
          <w:numId w:val="13"/>
        </w:numPr>
        <w:spacing w:after="0" w:line="240" w:lineRule="auto"/>
        <w:rPr>
          <w:lang w:val="cs-CZ"/>
        </w:rPr>
      </w:pPr>
      <w:r w:rsidRPr="00D00804">
        <w:rPr>
          <w:lang w:val="cs-CZ"/>
        </w:rPr>
        <w:t xml:space="preserve">Na okraj silnice mohou být instalovány </w:t>
      </w:r>
      <w:r w:rsidRPr="00694318">
        <w:rPr>
          <w:b/>
          <w:bCs/>
          <w:lang w:val="cs-CZ"/>
        </w:rPr>
        <w:t>výstražné značky</w:t>
      </w:r>
      <w:r w:rsidR="00694318">
        <w:rPr>
          <w:b/>
          <w:bCs/>
          <w:lang w:val="cs-CZ"/>
        </w:rPr>
        <w:t xml:space="preserve"> </w:t>
      </w:r>
      <w:r w:rsidR="00694318" w:rsidRPr="00D00804">
        <w:rPr>
          <w:lang w:val="cs-CZ"/>
        </w:rPr>
        <w:t>dle vlastní volby</w:t>
      </w:r>
      <w:r w:rsidRPr="00D00804">
        <w:rPr>
          <w:lang w:val="cs-CZ"/>
        </w:rPr>
        <w:t xml:space="preserve">. Upozorní motoristy na to, že se v jednosměrných ulicích mohou objevit cyklisté. Avšak bylo prokázáno, že tyto značky jsou méně </w:t>
      </w:r>
      <w:r w:rsidR="00D00804" w:rsidRPr="00D00804">
        <w:rPr>
          <w:lang w:val="cs-CZ"/>
        </w:rPr>
        <w:t>účinné</w:t>
      </w:r>
      <w:r w:rsidRPr="00D00804">
        <w:rPr>
          <w:lang w:val="cs-CZ"/>
        </w:rPr>
        <w:t xml:space="preserve"> než vodorovné značení.</w:t>
      </w:r>
    </w:p>
    <w:p w:rsidR="00D00804" w:rsidRDefault="00D00804" w:rsidP="009B0B86">
      <w:pPr>
        <w:pStyle w:val="Odstavecseseznamem"/>
        <w:numPr>
          <w:ilvl w:val="0"/>
          <w:numId w:val="12"/>
        </w:numPr>
        <w:spacing w:after="0" w:line="240" w:lineRule="auto"/>
        <w:rPr>
          <w:lang w:val="cs-CZ"/>
        </w:rPr>
      </w:pPr>
      <w:r>
        <w:rPr>
          <w:lang w:val="cs-CZ"/>
        </w:rPr>
        <w:t xml:space="preserve">Ve smíšeném provozu mohou být </w:t>
      </w:r>
      <w:r w:rsidRPr="00694318">
        <w:rPr>
          <w:b/>
          <w:bCs/>
          <w:lang w:val="cs-CZ"/>
        </w:rPr>
        <w:t>vyznačeny cyklo pruhy v protisměru</w:t>
      </w:r>
      <w:r>
        <w:rPr>
          <w:lang w:val="cs-CZ"/>
        </w:rPr>
        <w:t xml:space="preserve">. To upozorní řidiče i přecházející chodce na přítomnost cyklistů. Značky pro cyklisty, šipky a pruhy vyznačující jízdu v protisměru jasně </w:t>
      </w:r>
      <w:r w:rsidRPr="00D00804">
        <w:rPr>
          <w:lang w:val="cs-CZ"/>
        </w:rPr>
        <w:t>signaliz</w:t>
      </w:r>
      <w:r>
        <w:rPr>
          <w:lang w:val="cs-CZ"/>
        </w:rPr>
        <w:t xml:space="preserve">ují cyklistickou dopravní stezku a </w:t>
      </w:r>
      <w:r w:rsidR="00694318">
        <w:rPr>
          <w:lang w:val="cs-CZ"/>
        </w:rPr>
        <w:t xml:space="preserve">mohou </w:t>
      </w:r>
      <w:r>
        <w:rPr>
          <w:lang w:val="cs-CZ"/>
        </w:rPr>
        <w:t>zabrán</w:t>
      </w:r>
      <w:r w:rsidR="00694318">
        <w:rPr>
          <w:lang w:val="cs-CZ"/>
        </w:rPr>
        <w:t>it</w:t>
      </w:r>
      <w:r>
        <w:rPr>
          <w:lang w:val="cs-CZ"/>
        </w:rPr>
        <w:t xml:space="preserve"> nedorozumění. </w:t>
      </w:r>
      <w:r w:rsidR="00CC650E">
        <w:rPr>
          <w:lang w:val="cs-CZ"/>
        </w:rPr>
        <w:t xml:space="preserve">Cyklistům poskytuje toto značení </w:t>
      </w:r>
      <w:r w:rsidR="00694318">
        <w:rPr>
          <w:lang w:val="cs-CZ"/>
        </w:rPr>
        <w:t>lepší</w:t>
      </w:r>
      <w:r w:rsidR="00CC650E">
        <w:rPr>
          <w:lang w:val="cs-CZ"/>
        </w:rPr>
        <w:t xml:space="preserve"> vizuální propojení cyklistické sítě. </w:t>
      </w:r>
      <w:r w:rsidR="00694318">
        <w:rPr>
          <w:lang w:val="cs-CZ"/>
        </w:rPr>
        <w:t xml:space="preserve">Mohou být použity </w:t>
      </w:r>
      <w:r w:rsidR="00694318">
        <w:rPr>
          <w:b/>
          <w:bCs/>
          <w:lang w:val="cs-CZ"/>
        </w:rPr>
        <w:t>d</w:t>
      </w:r>
      <w:r w:rsidR="00CC650E" w:rsidRPr="00694318">
        <w:rPr>
          <w:b/>
          <w:bCs/>
          <w:lang w:val="cs-CZ"/>
        </w:rPr>
        <w:t>odatečné značky v rizikových úsecích</w:t>
      </w:r>
      <w:r w:rsidR="00CC650E">
        <w:rPr>
          <w:lang w:val="cs-CZ"/>
        </w:rPr>
        <w:t>, jako například</w:t>
      </w:r>
      <w:r w:rsidR="00644890">
        <w:rPr>
          <w:lang w:val="cs-CZ"/>
        </w:rPr>
        <w:t xml:space="preserve"> na křižovatkách, přechodech pro chodce nebo vjezdech do nemovitostí</w:t>
      </w:r>
      <w:r w:rsidR="00694318">
        <w:rPr>
          <w:lang w:val="cs-CZ"/>
        </w:rPr>
        <w:t xml:space="preserve">, kde </w:t>
      </w:r>
      <w:r w:rsidR="00644890">
        <w:rPr>
          <w:lang w:val="cs-CZ"/>
        </w:rPr>
        <w:t>mohou být cyklo pruhy zohledněny</w:t>
      </w:r>
      <w:r w:rsidR="00694318">
        <w:rPr>
          <w:lang w:val="cs-CZ"/>
        </w:rPr>
        <w:t xml:space="preserve"> </w:t>
      </w:r>
      <w:r w:rsidR="00644890">
        <w:rPr>
          <w:lang w:val="cs-CZ"/>
        </w:rPr>
        <w:t>např. barevně nebo použitím jiných materiálů.</w:t>
      </w:r>
    </w:p>
    <w:p w:rsidR="00644890" w:rsidRDefault="001B49A8" w:rsidP="009B0B86">
      <w:pPr>
        <w:pStyle w:val="Odstavecseseznamem"/>
        <w:numPr>
          <w:ilvl w:val="0"/>
          <w:numId w:val="12"/>
        </w:numPr>
        <w:spacing w:after="0" w:line="240" w:lineRule="auto"/>
        <w:rPr>
          <w:lang w:val="cs-CZ"/>
        </w:rPr>
      </w:pPr>
      <w:r w:rsidRPr="00694318">
        <w:rPr>
          <w:b/>
          <w:bCs/>
          <w:lang w:val="cs-CZ"/>
        </w:rPr>
        <w:t>Odstranění parkovacích míst</w:t>
      </w:r>
      <w:r>
        <w:rPr>
          <w:lang w:val="cs-CZ"/>
        </w:rPr>
        <w:t xml:space="preserve"> na rozích ulic podstatně zvýší viditelnost a předvídatelnost možného konfliktu pro všechny. To se často kombinuje s </w:t>
      </w:r>
      <w:r w:rsidRPr="00694318">
        <w:rPr>
          <w:b/>
          <w:bCs/>
          <w:lang w:val="cs-CZ"/>
        </w:rPr>
        <w:t>rozšířením chodníku</w:t>
      </w:r>
      <w:r>
        <w:rPr>
          <w:lang w:val="cs-CZ"/>
        </w:rPr>
        <w:t xml:space="preserve">, což má další výhodu v tom, že </w:t>
      </w:r>
      <w:r w:rsidR="00694318">
        <w:rPr>
          <w:lang w:val="cs-CZ"/>
        </w:rPr>
        <w:t xml:space="preserve">se </w:t>
      </w:r>
      <w:r>
        <w:rPr>
          <w:lang w:val="cs-CZ"/>
        </w:rPr>
        <w:t>zkrátí délk</w:t>
      </w:r>
      <w:r w:rsidR="00694318">
        <w:rPr>
          <w:lang w:val="cs-CZ"/>
        </w:rPr>
        <w:t>a</w:t>
      </w:r>
      <w:r>
        <w:rPr>
          <w:lang w:val="cs-CZ"/>
        </w:rPr>
        <w:t xml:space="preserve"> přechodu pro chodce.</w:t>
      </w:r>
    </w:p>
    <w:p w:rsidR="00512C6F" w:rsidRDefault="001B49A8" w:rsidP="00512C6F">
      <w:pPr>
        <w:pStyle w:val="Odstavecseseznamem"/>
        <w:numPr>
          <w:ilvl w:val="0"/>
          <w:numId w:val="12"/>
        </w:numPr>
        <w:spacing w:after="0" w:line="240" w:lineRule="auto"/>
        <w:rPr>
          <w:lang w:val="cs-CZ"/>
        </w:rPr>
      </w:pPr>
      <w:r w:rsidRPr="00512C6F">
        <w:rPr>
          <w:lang w:val="cs-CZ"/>
        </w:rPr>
        <w:t xml:space="preserve">Velmi se doporučuje </w:t>
      </w:r>
      <w:r w:rsidRPr="00512C6F">
        <w:rPr>
          <w:b/>
          <w:bCs/>
          <w:lang w:val="cs-CZ"/>
        </w:rPr>
        <w:t>vyznačit pruh pro cyklisty v protisměru na začátku a na konci ulice a také v zatáčkách</w:t>
      </w:r>
      <w:r w:rsidRPr="00512C6F">
        <w:rPr>
          <w:lang w:val="cs-CZ"/>
        </w:rPr>
        <w:t>. V jednosměrných ulicích mají auta tendenci zkrátit si levotočivou zatáčku po jejím vnitřním kraji.</w:t>
      </w:r>
      <w:r w:rsidRPr="00512C6F">
        <w:rPr>
          <w:vertAlign w:val="superscript"/>
          <w:lang w:val="cs-CZ"/>
        </w:rPr>
        <w:t>8</w:t>
      </w:r>
      <w:r w:rsidRPr="00512C6F">
        <w:rPr>
          <w:lang w:val="cs-CZ"/>
        </w:rPr>
        <w:t xml:space="preserve"> Při výjezdu z jednosměrné ulice se auta často staví příliš vlevo a mohou cyklistům zablokovat vjezd </w:t>
      </w:r>
      <w:r w:rsidR="006933AB" w:rsidRPr="00512C6F">
        <w:rPr>
          <w:lang w:val="cs-CZ"/>
        </w:rPr>
        <w:t>v protisměru. Při vjezdu může auto zase zkrátit zatáčku a ocitnout se tváří v tvář cyklistovi, který vyjíždí z protisměru. Také v zatáčkách se cítí řidiči bezpečně, neboť v protisměru nejezdí žádná auta a mohou „střihnout“ zatáčku. Ve vš</w:t>
      </w:r>
      <w:r w:rsidR="00512C6F">
        <w:rPr>
          <w:lang w:val="cs-CZ"/>
        </w:rPr>
        <w:t>e</w:t>
      </w:r>
      <w:r w:rsidR="006933AB" w:rsidRPr="00512C6F">
        <w:rPr>
          <w:lang w:val="cs-CZ"/>
        </w:rPr>
        <w:t xml:space="preserve">ch </w:t>
      </w:r>
    </w:p>
    <w:p w:rsidR="00512C6F" w:rsidRPr="00512C6F" w:rsidRDefault="001C0A2F" w:rsidP="00512C6F">
      <w:pPr>
        <w:spacing w:after="0" w:line="240" w:lineRule="auto"/>
        <w:rPr>
          <w:lang w:val="cs-CZ"/>
        </w:rPr>
      </w:pPr>
      <w:r>
        <w:rPr>
          <w:lang w:val="cs-CZ"/>
        </w:rPr>
        <w:pict>
          <v:rect id="_x0000_i1028" style="width:0;height:1.5pt" o:hralign="center" o:hrstd="t" o:hr="t" fillcolor="#a0a0a0" stroked="f"/>
        </w:pict>
      </w:r>
    </w:p>
    <w:p w:rsidR="00CC650E" w:rsidRDefault="00CC650E" w:rsidP="00E60383">
      <w:pPr>
        <w:spacing w:after="0" w:line="240" w:lineRule="auto"/>
        <w:rPr>
          <w:sz w:val="18"/>
          <w:szCs w:val="18"/>
          <w:lang w:val="cs-CZ"/>
        </w:rPr>
      </w:pPr>
      <w:r w:rsidRPr="00CC650E">
        <w:rPr>
          <w:sz w:val="18"/>
          <w:szCs w:val="18"/>
          <w:vertAlign w:val="superscript"/>
          <w:lang w:val="cs-CZ"/>
        </w:rPr>
        <w:t>7</w:t>
      </w:r>
      <w:r w:rsidRPr="00CC650E">
        <w:rPr>
          <w:sz w:val="18"/>
          <w:szCs w:val="18"/>
          <w:lang w:val="cs-CZ"/>
        </w:rPr>
        <w:t xml:space="preserve"> </w:t>
      </w:r>
      <w:r>
        <w:rPr>
          <w:sz w:val="18"/>
          <w:szCs w:val="18"/>
          <w:lang w:val="cs-CZ"/>
        </w:rPr>
        <w:t>Podél velmi rychlých a rušných silnic, jejichž trasy využívá velký počet cyklistů, j</w:t>
      </w:r>
      <w:r w:rsidR="00644890">
        <w:rPr>
          <w:sz w:val="18"/>
          <w:szCs w:val="18"/>
          <w:lang w:val="cs-CZ"/>
        </w:rPr>
        <w:t>e</w:t>
      </w:r>
      <w:r>
        <w:rPr>
          <w:sz w:val="18"/>
          <w:szCs w:val="18"/>
          <w:lang w:val="cs-CZ"/>
        </w:rPr>
        <w:t xml:space="preserve"> </w:t>
      </w:r>
      <w:r w:rsidRPr="00CC650E">
        <w:rPr>
          <w:sz w:val="18"/>
          <w:szCs w:val="18"/>
          <w:lang w:val="cs-CZ"/>
        </w:rPr>
        <w:t>ne</w:t>
      </w:r>
      <w:r w:rsidR="00644890">
        <w:rPr>
          <w:sz w:val="18"/>
          <w:szCs w:val="18"/>
          <w:lang w:val="cs-CZ"/>
        </w:rPr>
        <w:t>zbytné vybudovat</w:t>
      </w:r>
      <w:r>
        <w:rPr>
          <w:sz w:val="18"/>
          <w:szCs w:val="18"/>
          <w:lang w:val="cs-CZ"/>
        </w:rPr>
        <w:t xml:space="preserve"> cyklo stezky</w:t>
      </w:r>
      <w:r w:rsidRPr="00CC650E">
        <w:rPr>
          <w:sz w:val="18"/>
          <w:szCs w:val="18"/>
          <w:lang w:val="cs-CZ"/>
        </w:rPr>
        <w:t xml:space="preserve">. </w:t>
      </w:r>
      <w:r>
        <w:rPr>
          <w:sz w:val="18"/>
          <w:szCs w:val="18"/>
          <w:lang w:val="cs-CZ"/>
        </w:rPr>
        <w:t xml:space="preserve">Cyklo stezka může vést i v protisměru, například </w:t>
      </w:r>
      <w:r w:rsidR="00644890">
        <w:rPr>
          <w:sz w:val="18"/>
          <w:szCs w:val="18"/>
          <w:lang w:val="cs-CZ"/>
        </w:rPr>
        <w:t xml:space="preserve">podél </w:t>
      </w:r>
      <w:r>
        <w:rPr>
          <w:sz w:val="18"/>
          <w:szCs w:val="18"/>
          <w:lang w:val="cs-CZ"/>
        </w:rPr>
        <w:t xml:space="preserve">jednosměrné hlavní silnice s více jízdními pruhy. </w:t>
      </w:r>
      <w:r w:rsidRPr="00CC650E">
        <w:rPr>
          <w:sz w:val="18"/>
          <w:szCs w:val="18"/>
          <w:lang w:val="cs-CZ"/>
        </w:rPr>
        <w:t>Technic</w:t>
      </w:r>
      <w:r>
        <w:rPr>
          <w:sz w:val="18"/>
          <w:szCs w:val="18"/>
          <w:lang w:val="cs-CZ"/>
        </w:rPr>
        <w:t>ky to nespadá do jízd na kole v</w:t>
      </w:r>
      <w:r w:rsidR="00644890">
        <w:rPr>
          <w:sz w:val="18"/>
          <w:szCs w:val="18"/>
          <w:lang w:val="cs-CZ"/>
        </w:rPr>
        <w:t> </w:t>
      </w:r>
      <w:r>
        <w:rPr>
          <w:sz w:val="18"/>
          <w:szCs w:val="18"/>
          <w:lang w:val="cs-CZ"/>
        </w:rPr>
        <w:t>protisměru</w:t>
      </w:r>
      <w:r w:rsidR="00644890">
        <w:rPr>
          <w:sz w:val="18"/>
          <w:szCs w:val="18"/>
          <w:lang w:val="cs-CZ"/>
        </w:rPr>
        <w:t>, jak je to obvykle definováno.</w:t>
      </w:r>
      <w:r w:rsidRPr="00CC650E">
        <w:rPr>
          <w:sz w:val="18"/>
          <w:szCs w:val="18"/>
          <w:lang w:val="cs-CZ"/>
        </w:rPr>
        <w:t xml:space="preserve"> </w:t>
      </w:r>
      <w:r w:rsidR="00644890">
        <w:rPr>
          <w:sz w:val="18"/>
          <w:szCs w:val="18"/>
          <w:lang w:val="cs-CZ"/>
        </w:rPr>
        <w:t>Je to považováno za cyklostezku s vlastním značením, jak se o tom hovoří v jiném dokumentu.</w:t>
      </w:r>
    </w:p>
    <w:p w:rsidR="00E60383" w:rsidRPr="00CC650E" w:rsidRDefault="00E60383" w:rsidP="00E60383">
      <w:pPr>
        <w:spacing w:after="0" w:line="240" w:lineRule="auto"/>
        <w:rPr>
          <w:sz w:val="18"/>
          <w:szCs w:val="18"/>
          <w:lang w:val="cs-CZ"/>
        </w:rPr>
      </w:pPr>
      <w:r w:rsidRPr="00E60383">
        <w:rPr>
          <w:sz w:val="18"/>
          <w:szCs w:val="18"/>
          <w:vertAlign w:val="superscript"/>
          <w:lang w:val="cs-CZ"/>
        </w:rPr>
        <w:t>8</w:t>
      </w:r>
      <w:r w:rsidRPr="00E60383">
        <w:rPr>
          <w:sz w:val="18"/>
          <w:szCs w:val="18"/>
          <w:lang w:val="cs-CZ"/>
        </w:rPr>
        <w:t xml:space="preserve"> </w:t>
      </w:r>
      <w:r>
        <w:rPr>
          <w:sz w:val="18"/>
          <w:szCs w:val="18"/>
          <w:lang w:val="cs-CZ"/>
        </w:rPr>
        <w:t xml:space="preserve">Ve Velké Británii </w:t>
      </w:r>
      <w:r w:rsidR="002A6EDC">
        <w:rPr>
          <w:sz w:val="18"/>
          <w:szCs w:val="18"/>
          <w:lang w:val="cs-CZ"/>
        </w:rPr>
        <w:t>„</w:t>
      </w:r>
      <w:r>
        <w:rPr>
          <w:sz w:val="18"/>
          <w:szCs w:val="18"/>
          <w:lang w:val="cs-CZ"/>
        </w:rPr>
        <w:t>pravotočivou zatáčku</w:t>
      </w:r>
      <w:r w:rsidR="002A6EDC">
        <w:rPr>
          <w:sz w:val="18"/>
          <w:szCs w:val="18"/>
          <w:lang w:val="cs-CZ"/>
        </w:rPr>
        <w:t>“</w:t>
      </w:r>
    </w:p>
    <w:p w:rsidR="00512C6F" w:rsidRPr="00512C6F" w:rsidRDefault="00E60383" w:rsidP="00512C6F">
      <w:pPr>
        <w:pStyle w:val="Odstavecseseznamem"/>
        <w:spacing w:after="0" w:line="240" w:lineRule="auto"/>
        <w:rPr>
          <w:lang w:val="cs-CZ"/>
        </w:rPr>
      </w:pPr>
      <w:r w:rsidRPr="00512C6F">
        <w:rPr>
          <w:lang w:val="cs-CZ"/>
        </w:rPr>
        <w:lastRenderedPageBreak/>
        <w:t xml:space="preserve">těchto případech mohou být vyznačeny cyklo pruhy vodorovným značením nebo mírným </w:t>
      </w:r>
      <w:r w:rsidR="00512C6F" w:rsidRPr="00512C6F">
        <w:rPr>
          <w:lang w:val="cs-CZ"/>
        </w:rPr>
        <w:t>vyvýšením okrajů rozlišovacím materiálem. Tato značení upozorní motoristy na průjezd cyklistů v dopravním pruhu v protisměru. Současně slouží k tomu, aby připomněl</w:t>
      </w:r>
      <w:r w:rsidR="00934C10">
        <w:rPr>
          <w:lang w:val="cs-CZ"/>
        </w:rPr>
        <w:t>o</w:t>
      </w:r>
      <w:r w:rsidR="00512C6F" w:rsidRPr="00512C6F">
        <w:rPr>
          <w:lang w:val="cs-CZ"/>
        </w:rPr>
        <w:t xml:space="preserve"> cyklistům, že mají být obzvlášť opatrní. Při vyšších rychlostech nebo větší intenzitě provozu je třeba zvážit umístění </w:t>
      </w:r>
      <w:r w:rsidR="00512C6F" w:rsidRPr="00512C6F">
        <w:rPr>
          <w:b/>
          <w:bCs/>
          <w:lang w:val="cs-CZ"/>
        </w:rPr>
        <w:t>krátkých fyzických segregačních zařízení</w:t>
      </w:r>
      <w:r w:rsidR="00512C6F" w:rsidRPr="00512C6F">
        <w:rPr>
          <w:lang w:val="cs-CZ"/>
        </w:rPr>
        <w:t>.</w:t>
      </w:r>
    </w:p>
    <w:p w:rsidR="00CC650E" w:rsidRDefault="00CC650E" w:rsidP="00512C6F">
      <w:pPr>
        <w:spacing w:after="0" w:line="240" w:lineRule="auto"/>
        <w:rPr>
          <w:lang w:val="cs-CZ"/>
        </w:rPr>
      </w:pPr>
    </w:p>
    <w:p w:rsidR="00D516C6" w:rsidRDefault="00D516C6" w:rsidP="00CC650E">
      <w:pPr>
        <w:spacing w:after="0" w:line="240" w:lineRule="auto"/>
        <w:rPr>
          <w:i/>
          <w:iCs/>
          <w:sz w:val="18"/>
          <w:szCs w:val="18"/>
          <w:lang w:val="cs-CZ"/>
        </w:rPr>
      </w:pPr>
      <w:r>
        <w:rPr>
          <w:noProof/>
          <w:lang w:val="cs-CZ" w:eastAsia="cs-CZ"/>
        </w:rPr>
        <w:drawing>
          <wp:anchor distT="0" distB="0" distL="114300" distR="114300" simplePos="0" relativeHeight="251660288" behindDoc="0" locked="0" layoutInCell="1" allowOverlap="1" wp14:anchorId="4F612772">
            <wp:simplePos x="0" y="0"/>
            <wp:positionH relativeFrom="column">
              <wp:posOffset>954</wp:posOffset>
            </wp:positionH>
            <wp:positionV relativeFrom="paragraph">
              <wp:posOffset>721</wp:posOffset>
            </wp:positionV>
            <wp:extent cx="5759450" cy="1563370"/>
            <wp:effectExtent l="0" t="0" r="0" b="0"/>
            <wp:wrapTopAndBottom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563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516C6">
        <w:rPr>
          <w:i/>
          <w:iCs/>
          <w:sz w:val="18"/>
          <w:szCs w:val="18"/>
          <w:lang w:val="cs-CZ"/>
        </w:rPr>
        <w:t xml:space="preserve">Dodatková tabulka informující o jízdě cyklistů </w:t>
      </w:r>
      <w:r>
        <w:rPr>
          <w:i/>
          <w:iCs/>
          <w:sz w:val="18"/>
          <w:szCs w:val="18"/>
          <w:lang w:val="cs-CZ"/>
        </w:rPr>
        <w:tab/>
      </w:r>
      <w:r>
        <w:rPr>
          <w:i/>
          <w:iCs/>
          <w:sz w:val="18"/>
          <w:szCs w:val="18"/>
          <w:lang w:val="cs-CZ"/>
        </w:rPr>
        <w:tab/>
        <w:t xml:space="preserve">Vodorovné dopravní značení cyklo pruhu má upozornit motoristy </w:t>
      </w:r>
    </w:p>
    <w:p w:rsidR="00D516C6" w:rsidRPr="00D516C6" w:rsidRDefault="0038040C" w:rsidP="00D516C6">
      <w:pPr>
        <w:spacing w:after="0" w:line="240" w:lineRule="auto"/>
        <w:rPr>
          <w:i/>
          <w:iCs/>
          <w:sz w:val="18"/>
          <w:szCs w:val="18"/>
          <w:lang w:val="cs-CZ"/>
        </w:rPr>
      </w:pPr>
      <w:r>
        <w:rPr>
          <w:noProof/>
          <w:lang w:val="cs-CZ" w:eastAsia="cs-CZ"/>
        </w:rPr>
        <w:drawing>
          <wp:anchor distT="0" distB="0" distL="114300" distR="114300" simplePos="0" relativeHeight="251661312" behindDoc="0" locked="0" layoutInCell="1" allowOverlap="1" wp14:anchorId="39CA3BC6">
            <wp:simplePos x="0" y="0"/>
            <wp:positionH relativeFrom="column">
              <wp:posOffset>-32459</wp:posOffset>
            </wp:positionH>
            <wp:positionV relativeFrom="paragraph">
              <wp:posOffset>241544</wp:posOffset>
            </wp:positionV>
            <wp:extent cx="5759450" cy="1845945"/>
            <wp:effectExtent l="0" t="0" r="0" b="1905"/>
            <wp:wrapTopAndBottom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845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16C6" w:rsidRPr="00D516C6">
        <w:rPr>
          <w:i/>
          <w:iCs/>
          <w:sz w:val="18"/>
          <w:szCs w:val="18"/>
          <w:lang w:val="cs-CZ"/>
        </w:rPr>
        <w:t>v</w:t>
      </w:r>
      <w:r w:rsidR="00D516C6">
        <w:rPr>
          <w:i/>
          <w:iCs/>
          <w:sz w:val="18"/>
          <w:szCs w:val="18"/>
          <w:lang w:val="cs-CZ"/>
        </w:rPr>
        <w:t> </w:t>
      </w:r>
      <w:r w:rsidR="00D516C6" w:rsidRPr="00D516C6">
        <w:rPr>
          <w:i/>
          <w:iCs/>
          <w:sz w:val="18"/>
          <w:szCs w:val="18"/>
          <w:lang w:val="cs-CZ"/>
        </w:rPr>
        <w:t>protisměru</w:t>
      </w:r>
      <w:r w:rsidR="00D516C6">
        <w:rPr>
          <w:i/>
          <w:iCs/>
          <w:sz w:val="18"/>
          <w:szCs w:val="18"/>
          <w:lang w:val="cs-CZ"/>
        </w:rPr>
        <w:t>, Brusel, BE (D.Dufour)</w:t>
      </w:r>
      <w:r w:rsidR="00D516C6">
        <w:rPr>
          <w:i/>
          <w:iCs/>
          <w:sz w:val="18"/>
          <w:szCs w:val="18"/>
          <w:lang w:val="cs-CZ"/>
        </w:rPr>
        <w:tab/>
      </w:r>
      <w:r w:rsidR="00D516C6">
        <w:rPr>
          <w:i/>
          <w:iCs/>
          <w:sz w:val="18"/>
          <w:szCs w:val="18"/>
          <w:lang w:val="cs-CZ"/>
        </w:rPr>
        <w:tab/>
      </w:r>
      <w:r w:rsidR="00D516C6">
        <w:rPr>
          <w:i/>
          <w:iCs/>
          <w:sz w:val="18"/>
          <w:szCs w:val="18"/>
          <w:lang w:val="cs-CZ"/>
        </w:rPr>
        <w:tab/>
        <w:t>na jízdu cyklistů v</w:t>
      </w:r>
      <w:r>
        <w:rPr>
          <w:i/>
          <w:iCs/>
          <w:sz w:val="18"/>
          <w:szCs w:val="18"/>
          <w:lang w:val="cs-CZ"/>
        </w:rPr>
        <w:t> </w:t>
      </w:r>
      <w:r w:rsidR="00D516C6">
        <w:rPr>
          <w:i/>
          <w:iCs/>
          <w:sz w:val="18"/>
          <w:szCs w:val="18"/>
          <w:lang w:val="cs-CZ"/>
        </w:rPr>
        <w:t>protisměru</w:t>
      </w:r>
      <w:r>
        <w:rPr>
          <w:i/>
          <w:iCs/>
          <w:sz w:val="18"/>
          <w:szCs w:val="18"/>
          <w:lang w:val="cs-CZ"/>
        </w:rPr>
        <w:t xml:space="preserve"> v zatáčce, Brusel, BE (D.Dufour)</w:t>
      </w:r>
    </w:p>
    <w:p w:rsidR="00D516C6" w:rsidRDefault="00D516C6" w:rsidP="00CC650E">
      <w:pPr>
        <w:spacing w:after="0" w:line="240" w:lineRule="auto"/>
        <w:rPr>
          <w:i/>
          <w:iCs/>
          <w:sz w:val="18"/>
          <w:szCs w:val="18"/>
          <w:lang w:val="cs-CZ"/>
        </w:rPr>
      </w:pPr>
      <w:r>
        <w:rPr>
          <w:i/>
          <w:iCs/>
          <w:sz w:val="18"/>
          <w:szCs w:val="18"/>
          <w:lang w:val="cs-CZ"/>
        </w:rPr>
        <w:t xml:space="preserve"> </w:t>
      </w:r>
      <w:r w:rsidR="0038040C" w:rsidRPr="0038040C">
        <w:rPr>
          <w:i/>
          <w:iCs/>
          <w:sz w:val="18"/>
          <w:szCs w:val="18"/>
          <w:lang w:val="cs-CZ"/>
        </w:rPr>
        <w:t>Vodorovné dopravní značení</w:t>
      </w:r>
      <w:r w:rsidR="0038040C">
        <w:rPr>
          <w:i/>
          <w:iCs/>
          <w:sz w:val="18"/>
          <w:szCs w:val="18"/>
          <w:lang w:val="cs-CZ"/>
        </w:rPr>
        <w:t xml:space="preserve"> cyklo pruhu upozorňuje </w:t>
      </w:r>
      <w:r w:rsidR="0038040C">
        <w:rPr>
          <w:i/>
          <w:iCs/>
          <w:sz w:val="18"/>
          <w:szCs w:val="18"/>
          <w:lang w:val="cs-CZ"/>
        </w:rPr>
        <w:tab/>
        <w:t xml:space="preserve">Dodatkový piktogram symbolu kola na zeleném podkladě </w:t>
      </w:r>
    </w:p>
    <w:p w:rsidR="0038040C" w:rsidRDefault="00934C10" w:rsidP="0038040C">
      <w:pPr>
        <w:spacing w:after="0" w:line="240" w:lineRule="auto"/>
        <w:rPr>
          <w:i/>
          <w:iCs/>
          <w:sz w:val="18"/>
          <w:szCs w:val="18"/>
          <w:lang w:val="cs-CZ"/>
        </w:rPr>
      </w:pPr>
      <w:r>
        <w:rPr>
          <w:i/>
          <w:iCs/>
          <w:sz w:val="18"/>
          <w:szCs w:val="18"/>
          <w:lang w:val="cs-CZ"/>
        </w:rPr>
        <w:t>ři</w:t>
      </w:r>
      <w:r w:rsidR="0038040C">
        <w:rPr>
          <w:i/>
          <w:iCs/>
          <w:sz w:val="18"/>
          <w:szCs w:val="18"/>
          <w:lang w:val="cs-CZ"/>
        </w:rPr>
        <w:t>diče a chodce na cyklo pruh v protisměru (směrnice</w:t>
      </w:r>
      <w:r w:rsidR="0038040C">
        <w:rPr>
          <w:i/>
          <w:iCs/>
          <w:sz w:val="18"/>
          <w:szCs w:val="18"/>
          <w:lang w:val="cs-CZ"/>
        </w:rPr>
        <w:tab/>
        <w:t xml:space="preserve">upozorňuje </w:t>
      </w:r>
      <w:r>
        <w:rPr>
          <w:i/>
          <w:iCs/>
          <w:sz w:val="18"/>
          <w:szCs w:val="18"/>
          <w:lang w:val="cs-CZ"/>
        </w:rPr>
        <w:t xml:space="preserve">na </w:t>
      </w:r>
      <w:r w:rsidR="0038040C">
        <w:rPr>
          <w:i/>
          <w:iCs/>
          <w:sz w:val="18"/>
          <w:szCs w:val="18"/>
          <w:lang w:val="cs-CZ"/>
        </w:rPr>
        <w:t>výjezd cyklistů z jednosměrné ulice z protisměru</w:t>
      </w:r>
    </w:p>
    <w:p w:rsidR="0038040C" w:rsidRDefault="0038040C" w:rsidP="0038040C">
      <w:pPr>
        <w:spacing w:after="0" w:line="240" w:lineRule="auto"/>
        <w:rPr>
          <w:i/>
          <w:iCs/>
          <w:sz w:val="18"/>
          <w:szCs w:val="18"/>
          <w:lang w:val="cs-CZ"/>
        </w:rPr>
      </w:pPr>
      <w:r>
        <w:rPr>
          <w:i/>
          <w:iCs/>
          <w:sz w:val="18"/>
          <w:szCs w:val="18"/>
          <w:lang w:val="cs-CZ"/>
        </w:rPr>
        <w:t>Brusel, BE</w:t>
      </w:r>
      <w:r w:rsidR="002A6EDC" w:rsidRPr="002A6EDC">
        <w:rPr>
          <w:i/>
          <w:iCs/>
          <w:sz w:val="18"/>
          <w:szCs w:val="18"/>
          <w:vertAlign w:val="superscript"/>
          <w:lang w:val="cs-CZ"/>
        </w:rPr>
        <w:t>9</w:t>
      </w:r>
      <w:r>
        <w:rPr>
          <w:i/>
          <w:iCs/>
          <w:sz w:val="18"/>
          <w:szCs w:val="18"/>
          <w:lang w:val="cs-CZ"/>
        </w:rPr>
        <w:t>)</w:t>
      </w:r>
      <w:r>
        <w:rPr>
          <w:i/>
          <w:iCs/>
          <w:sz w:val="18"/>
          <w:szCs w:val="18"/>
          <w:lang w:val="cs-CZ"/>
        </w:rPr>
        <w:tab/>
      </w:r>
      <w:r>
        <w:rPr>
          <w:i/>
          <w:iCs/>
          <w:sz w:val="18"/>
          <w:szCs w:val="18"/>
          <w:lang w:val="cs-CZ"/>
        </w:rPr>
        <w:tab/>
      </w:r>
      <w:r>
        <w:rPr>
          <w:i/>
          <w:iCs/>
          <w:sz w:val="18"/>
          <w:szCs w:val="18"/>
          <w:lang w:val="cs-CZ"/>
        </w:rPr>
        <w:tab/>
      </w:r>
      <w:r>
        <w:rPr>
          <w:i/>
          <w:iCs/>
          <w:sz w:val="18"/>
          <w:szCs w:val="18"/>
          <w:lang w:val="cs-CZ"/>
        </w:rPr>
        <w:tab/>
      </w:r>
      <w:r>
        <w:rPr>
          <w:i/>
          <w:iCs/>
          <w:sz w:val="18"/>
          <w:szCs w:val="18"/>
          <w:lang w:val="cs-CZ"/>
        </w:rPr>
        <w:tab/>
        <w:t>(směrnice Brusel, BE</w:t>
      </w:r>
      <w:r w:rsidR="002A6EDC" w:rsidRPr="002A6EDC">
        <w:rPr>
          <w:i/>
          <w:iCs/>
          <w:sz w:val="18"/>
          <w:szCs w:val="18"/>
          <w:vertAlign w:val="superscript"/>
          <w:lang w:val="cs-CZ"/>
        </w:rPr>
        <w:t>10</w:t>
      </w:r>
      <w:r>
        <w:rPr>
          <w:i/>
          <w:iCs/>
          <w:sz w:val="18"/>
          <w:szCs w:val="18"/>
          <w:lang w:val="cs-CZ"/>
        </w:rPr>
        <w:t>)</w:t>
      </w:r>
    </w:p>
    <w:p w:rsidR="0038040C" w:rsidRDefault="0038040C" w:rsidP="0038040C">
      <w:pPr>
        <w:spacing w:after="0" w:line="240" w:lineRule="auto"/>
        <w:rPr>
          <w:i/>
          <w:iCs/>
          <w:sz w:val="18"/>
          <w:szCs w:val="18"/>
          <w:lang w:val="cs-CZ"/>
        </w:rPr>
      </w:pPr>
    </w:p>
    <w:p w:rsidR="002A6EDC" w:rsidRDefault="002A6EDC" w:rsidP="0038040C">
      <w:pPr>
        <w:spacing w:after="0" w:line="240" w:lineRule="auto"/>
        <w:rPr>
          <w:sz w:val="28"/>
          <w:szCs w:val="28"/>
          <w:lang w:val="cs-CZ"/>
        </w:rPr>
      </w:pPr>
    </w:p>
    <w:p w:rsidR="0038040C" w:rsidRPr="0038040C" w:rsidRDefault="0038040C" w:rsidP="0038040C">
      <w:pPr>
        <w:spacing w:after="0" w:line="240" w:lineRule="auto"/>
        <w:rPr>
          <w:sz w:val="28"/>
          <w:szCs w:val="28"/>
          <w:lang w:val="cs-CZ"/>
        </w:rPr>
      </w:pPr>
      <w:r w:rsidRPr="0038040C">
        <w:rPr>
          <w:sz w:val="28"/>
          <w:szCs w:val="28"/>
          <w:lang w:val="cs-CZ"/>
        </w:rPr>
        <w:t>Pokyny</w:t>
      </w:r>
    </w:p>
    <w:p w:rsidR="0038040C" w:rsidRDefault="0038040C" w:rsidP="00CC650E">
      <w:pPr>
        <w:spacing w:after="0" w:line="240" w:lineRule="auto"/>
        <w:rPr>
          <w:i/>
          <w:iCs/>
          <w:sz w:val="18"/>
          <w:szCs w:val="18"/>
          <w:lang w:val="cs-CZ"/>
        </w:rPr>
      </w:pPr>
    </w:p>
    <w:p w:rsidR="0038040C" w:rsidRPr="002A6EDC" w:rsidRDefault="0038040C" w:rsidP="002A6EDC">
      <w:pPr>
        <w:pBdr>
          <w:bottom w:val="single" w:sz="4" w:space="1" w:color="FFC000"/>
        </w:pBdr>
        <w:spacing w:after="0"/>
        <w:rPr>
          <w:color w:val="BF8F00" w:themeColor="accent4" w:themeShade="BF"/>
          <w:lang w:val="cs-CZ"/>
        </w:rPr>
      </w:pPr>
      <w:r w:rsidRPr="002A6EDC">
        <w:rPr>
          <w:color w:val="BF8F00" w:themeColor="accent4" w:themeShade="BF"/>
          <w:lang w:val="cs-CZ"/>
        </w:rPr>
        <w:t>Silné stránky</w:t>
      </w:r>
    </w:p>
    <w:p w:rsidR="0038040C" w:rsidRDefault="0038040C" w:rsidP="0038040C">
      <w:pPr>
        <w:pStyle w:val="Odstavecseseznamem"/>
        <w:numPr>
          <w:ilvl w:val="0"/>
          <w:numId w:val="14"/>
        </w:numPr>
        <w:spacing w:after="0" w:line="240" w:lineRule="auto"/>
        <w:rPr>
          <w:lang w:val="cs-CZ"/>
        </w:rPr>
      </w:pPr>
      <w:r>
        <w:rPr>
          <w:lang w:val="cs-CZ"/>
        </w:rPr>
        <w:t xml:space="preserve">Jízda na kole v protisměru výrazně zlepšuje </w:t>
      </w:r>
      <w:r w:rsidR="00E60383">
        <w:rPr>
          <w:lang w:val="cs-CZ"/>
        </w:rPr>
        <w:t xml:space="preserve">návaznost, kohezi, přímočarost, přitažlivost a bezpečnost cyklistické sítě, zejména pokud je obecně platná jako </w:t>
      </w:r>
      <w:r w:rsidR="00E60383" w:rsidRPr="00E60383">
        <w:rPr>
          <w:lang w:val="cs-CZ"/>
        </w:rPr>
        <w:t>standardní volba</w:t>
      </w:r>
      <w:r w:rsidR="00E60383">
        <w:rPr>
          <w:lang w:val="cs-CZ"/>
        </w:rPr>
        <w:t>. Cyklisté se vyhnou nebezpečným rušným úsekům a mohou využívat zkratky. Jako taková může být velmi silnou pobídkou pro jízdu na kole v městských územích s velkým počtem jednosměrných ulic.</w:t>
      </w:r>
    </w:p>
    <w:p w:rsidR="00E60383" w:rsidRDefault="00E60383" w:rsidP="0038040C">
      <w:pPr>
        <w:pStyle w:val="Odstavecseseznamem"/>
        <w:numPr>
          <w:ilvl w:val="0"/>
          <w:numId w:val="14"/>
        </w:numPr>
        <w:spacing w:after="0" w:line="240" w:lineRule="auto"/>
        <w:rPr>
          <w:lang w:val="cs-CZ"/>
        </w:rPr>
      </w:pPr>
      <w:r>
        <w:rPr>
          <w:lang w:val="cs-CZ"/>
        </w:rPr>
        <w:t>Jízda na kole v protisměru přispívá ke zklidnění dopravy. Vizuálním zúžením vozovky s</w:t>
      </w:r>
      <w:r w:rsidR="00934C10">
        <w:rPr>
          <w:lang w:val="cs-CZ"/>
        </w:rPr>
        <w:t xml:space="preserve"> povolenou </w:t>
      </w:r>
      <w:r>
        <w:rPr>
          <w:lang w:val="cs-CZ"/>
        </w:rPr>
        <w:t>jízdou na kole v protisměru se snižuje rychlost.</w:t>
      </w:r>
    </w:p>
    <w:p w:rsidR="002A6EDC" w:rsidRDefault="002A6EDC" w:rsidP="0038040C">
      <w:pPr>
        <w:pStyle w:val="Odstavecseseznamem"/>
        <w:numPr>
          <w:ilvl w:val="0"/>
          <w:numId w:val="14"/>
        </w:numPr>
        <w:spacing w:after="0" w:line="240" w:lineRule="auto"/>
        <w:rPr>
          <w:lang w:val="cs-CZ"/>
        </w:rPr>
      </w:pPr>
      <w:r>
        <w:rPr>
          <w:lang w:val="cs-CZ"/>
        </w:rPr>
        <w:t xml:space="preserve">V úzkých ulicích, kde se jezdí pomalu a kde není </w:t>
      </w:r>
      <w:r w:rsidR="00934C10">
        <w:rPr>
          <w:lang w:val="cs-CZ"/>
        </w:rPr>
        <w:t>silný</w:t>
      </w:r>
      <w:r>
        <w:rPr>
          <w:lang w:val="cs-CZ"/>
        </w:rPr>
        <w:t xml:space="preserve"> provoz, lez povolit jízdu na kole v protisměru v širokém měřítku za minimální náklady (pouze vodorovné dopravní značení a značky).</w:t>
      </w:r>
    </w:p>
    <w:p w:rsidR="00E60383" w:rsidRDefault="00E60383" w:rsidP="00E60383">
      <w:pPr>
        <w:spacing w:after="0" w:line="240" w:lineRule="auto"/>
        <w:rPr>
          <w:lang w:val="cs-CZ"/>
        </w:rPr>
      </w:pPr>
    </w:p>
    <w:p w:rsidR="00E60383" w:rsidRDefault="00E60383" w:rsidP="00E60383">
      <w:pPr>
        <w:spacing w:after="0" w:line="240" w:lineRule="auto"/>
        <w:rPr>
          <w:lang w:val="cs-CZ"/>
        </w:rPr>
      </w:pPr>
    </w:p>
    <w:p w:rsidR="00E60383" w:rsidRDefault="001C0A2F" w:rsidP="00E60383">
      <w:pPr>
        <w:spacing w:after="0" w:line="240" w:lineRule="auto"/>
        <w:rPr>
          <w:lang w:val="cs-CZ"/>
        </w:rPr>
      </w:pPr>
      <w:r>
        <w:rPr>
          <w:lang w:val="cs-CZ"/>
        </w:rPr>
        <w:pict>
          <v:rect id="_x0000_i1029" style="width:0;height:1.5pt" o:hralign="center" o:hrstd="t" o:hr="t" fillcolor="#a0a0a0" stroked="f"/>
        </w:pict>
      </w:r>
    </w:p>
    <w:p w:rsidR="002A6EDC" w:rsidRDefault="00E60383" w:rsidP="00E60383">
      <w:pPr>
        <w:spacing w:after="0" w:line="240" w:lineRule="auto"/>
        <w:rPr>
          <w:sz w:val="18"/>
          <w:szCs w:val="18"/>
          <w:lang w:val="cs-CZ"/>
        </w:rPr>
      </w:pPr>
      <w:r w:rsidRPr="00E60383">
        <w:rPr>
          <w:sz w:val="18"/>
          <w:szCs w:val="18"/>
          <w:vertAlign w:val="superscript"/>
          <w:lang w:val="cs-CZ"/>
        </w:rPr>
        <w:t>9</w:t>
      </w:r>
      <w:r w:rsidRPr="00E60383">
        <w:rPr>
          <w:sz w:val="18"/>
          <w:szCs w:val="18"/>
          <w:lang w:val="cs-CZ"/>
        </w:rPr>
        <w:t xml:space="preserve"> </w:t>
      </w:r>
      <w:r w:rsidR="002A6EDC">
        <w:rPr>
          <w:sz w:val="18"/>
          <w:szCs w:val="18"/>
          <w:lang w:val="cs-CZ"/>
        </w:rPr>
        <w:t>Zdroj</w:t>
      </w:r>
      <w:r w:rsidRPr="00E60383">
        <w:rPr>
          <w:sz w:val="18"/>
          <w:szCs w:val="18"/>
          <w:lang w:val="cs-CZ"/>
        </w:rPr>
        <w:t xml:space="preserve">: Brussels Region, 2006 – Vademecum marquage et signalisation des sens uniques limités. </w:t>
      </w:r>
    </w:p>
    <w:p w:rsidR="00E60383" w:rsidRDefault="00E60383" w:rsidP="00E60383">
      <w:pPr>
        <w:spacing w:after="0" w:line="240" w:lineRule="auto"/>
        <w:rPr>
          <w:sz w:val="18"/>
          <w:szCs w:val="18"/>
          <w:lang w:val="cs-CZ"/>
        </w:rPr>
      </w:pPr>
      <w:r w:rsidRPr="00E60383">
        <w:rPr>
          <w:sz w:val="18"/>
          <w:szCs w:val="18"/>
          <w:vertAlign w:val="superscript"/>
          <w:lang w:val="cs-CZ"/>
        </w:rPr>
        <w:t xml:space="preserve">10 </w:t>
      </w:r>
      <w:r w:rsidR="002A6EDC">
        <w:rPr>
          <w:sz w:val="18"/>
          <w:szCs w:val="18"/>
          <w:lang w:val="cs-CZ"/>
        </w:rPr>
        <w:t>Zdroj</w:t>
      </w:r>
      <w:r w:rsidRPr="00E60383">
        <w:rPr>
          <w:sz w:val="18"/>
          <w:szCs w:val="18"/>
          <w:lang w:val="cs-CZ"/>
        </w:rPr>
        <w:t>: Brussels Region, 2006 – Vademecum marquage et signalisation des sens uniques limités.</w:t>
      </w:r>
    </w:p>
    <w:p w:rsidR="00A60015" w:rsidRDefault="00A60015" w:rsidP="00E60383">
      <w:pPr>
        <w:spacing w:after="0" w:line="240" w:lineRule="auto"/>
        <w:rPr>
          <w:sz w:val="18"/>
          <w:szCs w:val="18"/>
          <w:lang w:val="cs-CZ"/>
        </w:rPr>
      </w:pPr>
    </w:p>
    <w:p w:rsidR="00A60015" w:rsidRPr="00A60015" w:rsidRDefault="00A60015" w:rsidP="00A60015">
      <w:pPr>
        <w:pBdr>
          <w:bottom w:val="single" w:sz="4" w:space="1" w:color="FFC000"/>
        </w:pBdr>
        <w:spacing w:after="0"/>
        <w:rPr>
          <w:color w:val="BF8F00" w:themeColor="accent4" w:themeShade="BF"/>
          <w:lang w:val="cs-CZ"/>
        </w:rPr>
      </w:pPr>
      <w:r w:rsidRPr="00A60015">
        <w:rPr>
          <w:color w:val="BF8F00" w:themeColor="accent4" w:themeShade="BF"/>
          <w:lang w:val="cs-CZ"/>
        </w:rPr>
        <w:lastRenderedPageBreak/>
        <w:t>Slabé stránky</w:t>
      </w:r>
    </w:p>
    <w:p w:rsidR="00A60015" w:rsidRDefault="00A60015" w:rsidP="00A60015">
      <w:pPr>
        <w:spacing w:after="0" w:line="240" w:lineRule="auto"/>
        <w:rPr>
          <w:sz w:val="18"/>
          <w:szCs w:val="18"/>
          <w:lang w:val="cs-CZ"/>
        </w:rPr>
      </w:pPr>
    </w:p>
    <w:p w:rsidR="00A60015" w:rsidRDefault="00595956" w:rsidP="00A60015">
      <w:pPr>
        <w:pStyle w:val="Odstavecseseznamem"/>
        <w:numPr>
          <w:ilvl w:val="0"/>
          <w:numId w:val="16"/>
        </w:numPr>
        <w:spacing w:after="0" w:line="240" w:lineRule="auto"/>
        <w:rPr>
          <w:lang w:val="cs-CZ"/>
        </w:rPr>
      </w:pPr>
      <w:r>
        <w:rPr>
          <w:lang w:val="cs-CZ"/>
        </w:rPr>
        <w:t>Postupné</w:t>
      </w:r>
      <w:r w:rsidR="00A60015">
        <w:rPr>
          <w:lang w:val="cs-CZ"/>
        </w:rPr>
        <w:t xml:space="preserve"> </w:t>
      </w:r>
      <w:r>
        <w:rPr>
          <w:lang w:val="cs-CZ"/>
        </w:rPr>
        <w:t>nebo izolované povolení jízdy na kole v protisměru bude mít pouze nepatrný lokální vliv na zatraktivnění cyklistické sítě. Může také vyvolat zmatek nebo vyvolat vlnu odporu.</w:t>
      </w:r>
    </w:p>
    <w:p w:rsidR="00595956" w:rsidRDefault="00595956" w:rsidP="00A60015">
      <w:pPr>
        <w:pStyle w:val="Odstavecseseznamem"/>
        <w:numPr>
          <w:ilvl w:val="0"/>
          <w:numId w:val="16"/>
        </w:numPr>
        <w:spacing w:after="0" w:line="240" w:lineRule="auto"/>
        <w:rPr>
          <w:lang w:val="cs-CZ"/>
        </w:rPr>
      </w:pPr>
      <w:r>
        <w:rPr>
          <w:lang w:val="cs-CZ"/>
        </w:rPr>
        <w:t xml:space="preserve">V úzkých </w:t>
      </w:r>
      <w:bookmarkStart w:id="0" w:name="_GoBack"/>
      <w:r>
        <w:rPr>
          <w:lang w:val="cs-CZ"/>
        </w:rPr>
        <w:t>ulicích neposkytne jízda na kole v protisměru komfort a rychlost ve standardní kvalitě celé cyklistické sítě.</w:t>
      </w:r>
      <w:r w:rsidR="00555DBC">
        <w:rPr>
          <w:lang w:val="cs-CZ"/>
        </w:rPr>
        <w:t xml:space="preserve"> Cyklisté nebudou moci jet vedle sebe a při míjení vozidla budou muset zpomalit.</w:t>
      </w:r>
    </w:p>
    <w:p w:rsidR="007D39DE" w:rsidRDefault="007D39DE" w:rsidP="007D39DE">
      <w:pPr>
        <w:spacing w:after="0" w:line="240" w:lineRule="auto"/>
        <w:rPr>
          <w:lang w:val="cs-CZ"/>
        </w:rPr>
      </w:pPr>
    </w:p>
    <w:p w:rsidR="007D39DE" w:rsidRDefault="007D39DE" w:rsidP="007D39DE">
      <w:pPr>
        <w:pBdr>
          <w:bottom w:val="single" w:sz="4" w:space="1" w:color="FFC000"/>
        </w:pBdr>
        <w:spacing w:after="0"/>
        <w:rPr>
          <w:color w:val="BF8F00" w:themeColor="accent4" w:themeShade="BF"/>
          <w:lang w:val="cs-CZ"/>
        </w:rPr>
      </w:pPr>
      <w:r w:rsidRPr="00A60015">
        <w:rPr>
          <w:color w:val="BF8F00" w:themeColor="accent4" w:themeShade="BF"/>
          <w:lang w:val="cs-CZ"/>
        </w:rPr>
        <w:t>Alternativní možnosti</w:t>
      </w:r>
    </w:p>
    <w:p w:rsidR="007D39DE" w:rsidRPr="007D39DE" w:rsidRDefault="007D39DE" w:rsidP="007D39DE">
      <w:pPr>
        <w:spacing w:after="0" w:line="240" w:lineRule="auto"/>
        <w:rPr>
          <w:lang w:val="cs-CZ"/>
        </w:rPr>
      </w:pPr>
    </w:p>
    <w:p w:rsidR="007D39DE" w:rsidRPr="00A60015" w:rsidRDefault="007D39DE" w:rsidP="00A60015">
      <w:pPr>
        <w:pStyle w:val="Odstavecseseznamem"/>
        <w:numPr>
          <w:ilvl w:val="0"/>
          <w:numId w:val="16"/>
        </w:numPr>
        <w:spacing w:after="0" w:line="240" w:lineRule="auto"/>
        <w:rPr>
          <w:lang w:val="cs-CZ"/>
        </w:rPr>
      </w:pPr>
      <w:r>
        <w:rPr>
          <w:lang w:val="cs-CZ"/>
        </w:rPr>
        <w:t>Při jízdě na kole v protisměru podél rychlostních komunikací potřebují cyklisté oddělenou cyklostezku.</w:t>
      </w:r>
    </w:p>
    <w:bookmarkEnd w:id="0"/>
    <w:p w:rsidR="00A60015" w:rsidRDefault="00A60015" w:rsidP="00A60015">
      <w:pPr>
        <w:spacing w:after="0" w:line="240" w:lineRule="auto"/>
        <w:rPr>
          <w:sz w:val="18"/>
          <w:szCs w:val="18"/>
          <w:lang w:val="cs-CZ"/>
        </w:rPr>
      </w:pPr>
    </w:p>
    <w:p w:rsidR="00A60015" w:rsidRDefault="00A60015" w:rsidP="00A60015">
      <w:pPr>
        <w:spacing w:after="0" w:line="240" w:lineRule="auto"/>
        <w:rPr>
          <w:sz w:val="18"/>
          <w:szCs w:val="18"/>
          <w:lang w:val="cs-CZ"/>
        </w:rPr>
      </w:pPr>
    </w:p>
    <w:p w:rsidR="00A60015" w:rsidRDefault="00A60015" w:rsidP="00A60015">
      <w:pPr>
        <w:spacing w:after="0" w:line="240" w:lineRule="auto"/>
        <w:rPr>
          <w:sz w:val="18"/>
          <w:szCs w:val="18"/>
          <w:lang w:val="cs-CZ"/>
        </w:rPr>
      </w:pPr>
    </w:p>
    <w:sectPr w:rsidR="00A60015" w:rsidSect="00D559F7">
      <w:headerReference w:type="default" r:id="rId12"/>
      <w:footerReference w:type="default" r:id="rId13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0A2F" w:rsidRDefault="001C0A2F" w:rsidP="001F35B6">
      <w:pPr>
        <w:spacing w:after="0" w:line="240" w:lineRule="auto"/>
      </w:pPr>
      <w:r>
        <w:separator/>
      </w:r>
    </w:p>
  </w:endnote>
  <w:endnote w:type="continuationSeparator" w:id="0">
    <w:p w:rsidR="001C0A2F" w:rsidRDefault="001C0A2F" w:rsidP="001F3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25991543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:rsidR="00E60705" w:rsidRPr="00355366" w:rsidRDefault="00E60705" w:rsidP="00355366">
        <w:pPr>
          <w:pStyle w:val="Zpat"/>
          <w:ind w:left="3217" w:firstLine="4703"/>
          <w:jc w:val="center"/>
          <w:rPr>
            <w:sz w:val="18"/>
            <w:szCs w:val="18"/>
          </w:rPr>
        </w:pPr>
        <w:r>
          <w:t xml:space="preserve"> </w:t>
        </w:r>
        <w:r w:rsidRPr="00355366">
          <w:rPr>
            <w:sz w:val="18"/>
            <w:szCs w:val="18"/>
          </w:rPr>
          <w:fldChar w:fldCharType="begin"/>
        </w:r>
        <w:r w:rsidRPr="00355366">
          <w:rPr>
            <w:sz w:val="18"/>
            <w:szCs w:val="18"/>
          </w:rPr>
          <w:instrText>PAGE   \* MERGEFORMAT</w:instrText>
        </w:r>
        <w:r w:rsidRPr="00355366">
          <w:rPr>
            <w:sz w:val="18"/>
            <w:szCs w:val="18"/>
          </w:rPr>
          <w:fldChar w:fldCharType="separate"/>
        </w:r>
        <w:r w:rsidR="00FE1B36" w:rsidRPr="00FE1B36">
          <w:rPr>
            <w:noProof/>
            <w:sz w:val="18"/>
            <w:szCs w:val="18"/>
            <w:lang w:val="cs-CZ"/>
          </w:rPr>
          <w:t>8</w:t>
        </w:r>
        <w:r w:rsidRPr="00355366">
          <w:rPr>
            <w:sz w:val="18"/>
            <w:szCs w:val="18"/>
          </w:rPr>
          <w:fldChar w:fldCharType="end"/>
        </w:r>
        <w:r>
          <w:rPr>
            <w:sz w:val="18"/>
            <w:szCs w:val="18"/>
          </w:rPr>
          <w:t xml:space="preserve"> / </w:t>
        </w:r>
        <w:r w:rsidR="002A6EDC">
          <w:rPr>
            <w:sz w:val="18"/>
            <w:szCs w:val="18"/>
          </w:rPr>
          <w:t>8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0A2F" w:rsidRDefault="001C0A2F" w:rsidP="001F35B6">
      <w:pPr>
        <w:spacing w:after="0" w:line="240" w:lineRule="auto"/>
      </w:pPr>
      <w:r>
        <w:separator/>
      </w:r>
    </w:p>
  </w:footnote>
  <w:footnote w:type="continuationSeparator" w:id="0">
    <w:p w:rsidR="001C0A2F" w:rsidRDefault="001C0A2F" w:rsidP="001F35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0705" w:rsidRDefault="00E60705">
    <w:pPr>
      <w:pStyle w:val="Zhlav"/>
    </w:pPr>
    <w:r>
      <w:tab/>
    </w:r>
    <w:r>
      <w:tab/>
    </w:r>
    <w:r w:rsidRPr="001F35B6">
      <w:t>Give Cycling a Push</w:t>
    </w:r>
    <w:r>
      <w:t xml:space="preserve"> - </w:t>
    </w:r>
    <w:r w:rsidRPr="00355366">
      <w:rPr>
        <w:i/>
        <w:iCs/>
      </w:rPr>
      <w:t>Implementační dokument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8630BC"/>
    <w:multiLevelType w:val="hybridMultilevel"/>
    <w:tmpl w:val="A2E83D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FE10D8"/>
    <w:multiLevelType w:val="hybridMultilevel"/>
    <w:tmpl w:val="D292E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75582B"/>
    <w:multiLevelType w:val="hybridMultilevel"/>
    <w:tmpl w:val="2D568056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2225147D"/>
    <w:multiLevelType w:val="hybridMultilevel"/>
    <w:tmpl w:val="7E1C95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A029EB"/>
    <w:multiLevelType w:val="hybridMultilevel"/>
    <w:tmpl w:val="C6729E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366D4D"/>
    <w:multiLevelType w:val="hybridMultilevel"/>
    <w:tmpl w:val="DF58F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D52F54"/>
    <w:multiLevelType w:val="hybridMultilevel"/>
    <w:tmpl w:val="B80AEE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596AD0"/>
    <w:multiLevelType w:val="hybridMultilevel"/>
    <w:tmpl w:val="0F905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CE4C23"/>
    <w:multiLevelType w:val="hybridMultilevel"/>
    <w:tmpl w:val="3AFE90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B0348BE"/>
    <w:multiLevelType w:val="hybridMultilevel"/>
    <w:tmpl w:val="AA087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062E6D"/>
    <w:multiLevelType w:val="hybridMultilevel"/>
    <w:tmpl w:val="A2AC10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6F1A9D"/>
    <w:multiLevelType w:val="hybridMultilevel"/>
    <w:tmpl w:val="516067B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E587BA2"/>
    <w:multiLevelType w:val="hybridMultilevel"/>
    <w:tmpl w:val="8648EB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D55600"/>
    <w:multiLevelType w:val="hybridMultilevel"/>
    <w:tmpl w:val="FA86A8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46490D"/>
    <w:multiLevelType w:val="hybridMultilevel"/>
    <w:tmpl w:val="615A30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9C0FB8"/>
    <w:multiLevelType w:val="hybridMultilevel"/>
    <w:tmpl w:val="58F403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1"/>
  </w:num>
  <w:num w:numId="4">
    <w:abstractNumId w:val="14"/>
  </w:num>
  <w:num w:numId="5">
    <w:abstractNumId w:val="6"/>
  </w:num>
  <w:num w:numId="6">
    <w:abstractNumId w:val="2"/>
  </w:num>
  <w:num w:numId="7">
    <w:abstractNumId w:val="15"/>
  </w:num>
  <w:num w:numId="8">
    <w:abstractNumId w:val="3"/>
  </w:num>
  <w:num w:numId="9">
    <w:abstractNumId w:val="5"/>
  </w:num>
  <w:num w:numId="10">
    <w:abstractNumId w:val="8"/>
  </w:num>
  <w:num w:numId="11">
    <w:abstractNumId w:val="7"/>
  </w:num>
  <w:num w:numId="12">
    <w:abstractNumId w:val="4"/>
  </w:num>
  <w:num w:numId="13">
    <w:abstractNumId w:val="0"/>
  </w:num>
  <w:num w:numId="14">
    <w:abstractNumId w:val="13"/>
  </w:num>
  <w:num w:numId="15">
    <w:abstractNumId w:val="12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1AD"/>
    <w:rsid w:val="0000036E"/>
    <w:rsid w:val="000E5D92"/>
    <w:rsid w:val="000F0D94"/>
    <w:rsid w:val="00114DD5"/>
    <w:rsid w:val="001160ED"/>
    <w:rsid w:val="00184001"/>
    <w:rsid w:val="001B49A8"/>
    <w:rsid w:val="001C0A2F"/>
    <w:rsid w:val="001C500E"/>
    <w:rsid w:val="001F35B6"/>
    <w:rsid w:val="00200344"/>
    <w:rsid w:val="00204CE3"/>
    <w:rsid w:val="00227E5E"/>
    <w:rsid w:val="00241C9A"/>
    <w:rsid w:val="00255392"/>
    <w:rsid w:val="00291DEF"/>
    <w:rsid w:val="002A6EDC"/>
    <w:rsid w:val="002D68D3"/>
    <w:rsid w:val="002D6B95"/>
    <w:rsid w:val="002F1A98"/>
    <w:rsid w:val="002F6B05"/>
    <w:rsid w:val="00300F6D"/>
    <w:rsid w:val="00311BBF"/>
    <w:rsid w:val="003152AE"/>
    <w:rsid w:val="003412DC"/>
    <w:rsid w:val="00341B84"/>
    <w:rsid w:val="00355366"/>
    <w:rsid w:val="0038040C"/>
    <w:rsid w:val="003A3604"/>
    <w:rsid w:val="003B0C06"/>
    <w:rsid w:val="003C1D2F"/>
    <w:rsid w:val="003F7E3D"/>
    <w:rsid w:val="0045062C"/>
    <w:rsid w:val="004952C4"/>
    <w:rsid w:val="004C5E8F"/>
    <w:rsid w:val="004E0D92"/>
    <w:rsid w:val="00512C6F"/>
    <w:rsid w:val="00547BC3"/>
    <w:rsid w:val="00555DBC"/>
    <w:rsid w:val="005561BB"/>
    <w:rsid w:val="005812C8"/>
    <w:rsid w:val="00595956"/>
    <w:rsid w:val="0061057A"/>
    <w:rsid w:val="00632D96"/>
    <w:rsid w:val="00644890"/>
    <w:rsid w:val="006854BD"/>
    <w:rsid w:val="006933AB"/>
    <w:rsid w:val="00694318"/>
    <w:rsid w:val="006F31D5"/>
    <w:rsid w:val="007051E6"/>
    <w:rsid w:val="007312D5"/>
    <w:rsid w:val="0074608A"/>
    <w:rsid w:val="00775512"/>
    <w:rsid w:val="007D39DE"/>
    <w:rsid w:val="008160EE"/>
    <w:rsid w:val="00862430"/>
    <w:rsid w:val="00934C10"/>
    <w:rsid w:val="00944219"/>
    <w:rsid w:val="009514F9"/>
    <w:rsid w:val="00953C11"/>
    <w:rsid w:val="009B0B86"/>
    <w:rsid w:val="009B2C22"/>
    <w:rsid w:val="009D732A"/>
    <w:rsid w:val="00A16327"/>
    <w:rsid w:val="00A4394C"/>
    <w:rsid w:val="00A60015"/>
    <w:rsid w:val="00A63203"/>
    <w:rsid w:val="00A74E78"/>
    <w:rsid w:val="00A91649"/>
    <w:rsid w:val="00AB186B"/>
    <w:rsid w:val="00AC5EBD"/>
    <w:rsid w:val="00B03131"/>
    <w:rsid w:val="00B66E39"/>
    <w:rsid w:val="00B81443"/>
    <w:rsid w:val="00B92609"/>
    <w:rsid w:val="00C01220"/>
    <w:rsid w:val="00C52721"/>
    <w:rsid w:val="00C57F31"/>
    <w:rsid w:val="00C60061"/>
    <w:rsid w:val="00CA0D63"/>
    <w:rsid w:val="00CB6802"/>
    <w:rsid w:val="00CC650E"/>
    <w:rsid w:val="00CD5B22"/>
    <w:rsid w:val="00CF2AE0"/>
    <w:rsid w:val="00D00804"/>
    <w:rsid w:val="00D144C2"/>
    <w:rsid w:val="00D21981"/>
    <w:rsid w:val="00D47D05"/>
    <w:rsid w:val="00D516C6"/>
    <w:rsid w:val="00D559F7"/>
    <w:rsid w:val="00D81FD9"/>
    <w:rsid w:val="00D8722F"/>
    <w:rsid w:val="00D8756B"/>
    <w:rsid w:val="00DA3FA4"/>
    <w:rsid w:val="00DB31AD"/>
    <w:rsid w:val="00DB4669"/>
    <w:rsid w:val="00DF133A"/>
    <w:rsid w:val="00E408A0"/>
    <w:rsid w:val="00E60383"/>
    <w:rsid w:val="00E60705"/>
    <w:rsid w:val="00E92F57"/>
    <w:rsid w:val="00EA3F2B"/>
    <w:rsid w:val="00F16E12"/>
    <w:rsid w:val="00F5067E"/>
    <w:rsid w:val="00F75B73"/>
    <w:rsid w:val="00F92490"/>
    <w:rsid w:val="00FA5111"/>
    <w:rsid w:val="00FD08D0"/>
    <w:rsid w:val="00FD6FB9"/>
    <w:rsid w:val="00FE0C93"/>
    <w:rsid w:val="00FE1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AE563FD-65E0-481C-A6D0-28DDBA4BE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A3604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1F35B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F35B6"/>
  </w:style>
  <w:style w:type="paragraph" w:styleId="Zpat">
    <w:name w:val="footer"/>
    <w:basedOn w:val="Normln"/>
    <w:link w:val="ZpatChar"/>
    <w:uiPriority w:val="99"/>
    <w:unhideWhenUsed/>
    <w:rsid w:val="001F35B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F35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2946</Words>
  <Characters>17385</Characters>
  <Application>Microsoft Office Word</Application>
  <DocSecurity>0</DocSecurity>
  <Lines>144</Lines>
  <Paragraphs>40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Jitka Švihelová</dc:creator>
  <cp:keywords/>
  <dc:description/>
  <cp:lastModifiedBy>Horatius David (MHMP, RFD)</cp:lastModifiedBy>
  <cp:revision>2</cp:revision>
  <dcterms:created xsi:type="dcterms:W3CDTF">2019-08-16T11:57:00Z</dcterms:created>
  <dcterms:modified xsi:type="dcterms:W3CDTF">2019-08-16T11:57:00Z</dcterms:modified>
</cp:coreProperties>
</file>