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331" w:rsidRPr="00BD376E" w:rsidRDefault="003514A9" w:rsidP="00BD376E">
      <w:pPr>
        <w:pStyle w:val="Nadpis1"/>
        <w:contextualSpacing/>
        <w:rPr>
          <w:rFonts w:eastAsiaTheme="minorHAnsi"/>
          <w:color w:val="000000" w:themeColor="text1"/>
          <w:sz w:val="36"/>
          <w:szCs w:val="36"/>
        </w:rPr>
      </w:pPr>
      <w:r w:rsidRPr="00BD376E">
        <w:rPr>
          <w:rFonts w:eastAsiaTheme="minorHAnsi"/>
          <w:color w:val="000000" w:themeColor="text1"/>
          <w:sz w:val="36"/>
          <w:szCs w:val="36"/>
        </w:rPr>
        <w:t>Programové prohlášení Rady Středočeského kraje</w:t>
      </w:r>
      <w:r w:rsidR="00BD376E" w:rsidRPr="00BD376E">
        <w:rPr>
          <w:rFonts w:eastAsiaTheme="minorHAnsi"/>
          <w:color w:val="000000" w:themeColor="text1"/>
          <w:sz w:val="36"/>
          <w:szCs w:val="36"/>
        </w:rPr>
        <w:t xml:space="preserve"> 2020-2024</w:t>
      </w:r>
    </w:p>
    <w:p w:rsidR="00A14331" w:rsidRPr="00D02C4F" w:rsidRDefault="00A14331" w:rsidP="009B7632">
      <w:pPr>
        <w:spacing w:after="0" w:line="240" w:lineRule="auto"/>
        <w:ind w:left="284" w:right="284"/>
        <w:contextualSpacing/>
        <w:rPr>
          <w:rFonts w:cstheme="minorHAnsi"/>
          <w:b/>
          <w:bCs/>
          <w:sz w:val="24"/>
          <w:szCs w:val="24"/>
        </w:rPr>
      </w:pPr>
    </w:p>
    <w:p w:rsidR="00A14331" w:rsidRPr="00BD376E" w:rsidRDefault="00BD376E" w:rsidP="00BD376E">
      <w:pPr>
        <w:spacing w:after="0" w:line="240" w:lineRule="auto"/>
        <w:ind w:left="284" w:right="284"/>
        <w:contextualSpacing/>
        <w:jc w:val="both"/>
        <w:rPr>
          <w:rFonts w:cstheme="minorHAnsi"/>
          <w:bCs/>
          <w:i/>
          <w:iCs/>
          <w:sz w:val="24"/>
          <w:szCs w:val="24"/>
        </w:rPr>
      </w:pPr>
      <w:r w:rsidRPr="00BD376E">
        <w:rPr>
          <w:rFonts w:cstheme="minorHAnsi"/>
          <w:bCs/>
          <w:i/>
          <w:iCs/>
          <w:sz w:val="24"/>
          <w:szCs w:val="24"/>
        </w:rPr>
        <w:t xml:space="preserve">Programové prohlášení Rady Středočeského kraje </w:t>
      </w:r>
      <w:r>
        <w:rPr>
          <w:rFonts w:cstheme="minorHAnsi"/>
          <w:bCs/>
          <w:i/>
          <w:iCs/>
          <w:sz w:val="24"/>
          <w:szCs w:val="24"/>
        </w:rPr>
        <w:t>v</w:t>
      </w:r>
      <w:r w:rsidRPr="00BD376E">
        <w:rPr>
          <w:rFonts w:cstheme="minorHAnsi"/>
          <w:bCs/>
          <w:i/>
          <w:iCs/>
          <w:sz w:val="24"/>
          <w:szCs w:val="24"/>
        </w:rPr>
        <w:t xml:space="preserve">ymezuje základní směr pro činnost rady kraje složené ze zástupců koalice stran STAN, ODS, Pirátů a Spojenců v období 2020–2024. Naším cílem je otevřený, efektivně a odpovědně hospodařící Středočeský kraj, usilující o všestranný rozvoj celého svého území a vstřícný ke svým obyvatelům, obcím a městům, podnikatelskému i neziskovému sektoru. </w:t>
      </w:r>
      <w:r w:rsidR="00A5742E" w:rsidRPr="00A5742E">
        <w:rPr>
          <w:rFonts w:cstheme="minorHAnsi"/>
          <w:bCs/>
          <w:i/>
          <w:iCs/>
          <w:sz w:val="24"/>
          <w:szCs w:val="24"/>
        </w:rPr>
        <w:t>Chceme, aby se střední Čechy staly jedním z nejbohatších regionů Evropy</w:t>
      </w:r>
      <w:r w:rsidR="00A5742E">
        <w:rPr>
          <w:rFonts w:cstheme="minorHAnsi"/>
          <w:bCs/>
          <w:i/>
          <w:iCs/>
          <w:sz w:val="24"/>
          <w:szCs w:val="24"/>
        </w:rPr>
        <w:t>, sídlem technologických firem, regionem vytvářejícím produkty a služby s vysokou přidanou hodnotou, místem, kde se lidem dobře žije.</w:t>
      </w:r>
    </w:p>
    <w:p w:rsidR="00BD376E" w:rsidRDefault="00BD376E" w:rsidP="00BD376E">
      <w:pPr>
        <w:pStyle w:val="Nadpis1"/>
        <w:contextualSpacing/>
        <w:rPr>
          <w:rFonts w:eastAsiaTheme="minorHAnsi"/>
          <w:color w:val="000000" w:themeColor="text1"/>
          <w:sz w:val="36"/>
          <w:szCs w:val="36"/>
        </w:rPr>
      </w:pPr>
      <w:r>
        <w:rPr>
          <w:rFonts w:eastAsiaTheme="minorHAnsi" w:hint="eastAsia"/>
          <w:color w:val="000000" w:themeColor="text1"/>
          <w:sz w:val="36"/>
          <w:szCs w:val="36"/>
        </w:rPr>
        <w:t>Hospod</w:t>
      </w:r>
      <w:r>
        <w:rPr>
          <w:rFonts w:eastAsiaTheme="minorHAnsi"/>
          <w:color w:val="000000" w:themeColor="text1"/>
          <w:sz w:val="36"/>
          <w:szCs w:val="36"/>
        </w:rPr>
        <w:t xml:space="preserve">árný, </w:t>
      </w:r>
      <w:r w:rsidRPr="00AC6B8A">
        <w:rPr>
          <w:rFonts w:eastAsiaTheme="minorHAnsi"/>
          <w:color w:val="000000" w:themeColor="text1"/>
          <w:sz w:val="36"/>
          <w:szCs w:val="36"/>
        </w:rPr>
        <w:t>nekoru</w:t>
      </w:r>
      <w:r w:rsidR="00A5742E">
        <w:rPr>
          <w:rFonts w:eastAsiaTheme="minorHAnsi"/>
          <w:color w:val="000000" w:themeColor="text1"/>
          <w:sz w:val="36"/>
          <w:szCs w:val="36"/>
        </w:rPr>
        <w:t>p</w:t>
      </w:r>
      <w:r w:rsidRPr="00AC6B8A">
        <w:rPr>
          <w:rFonts w:eastAsiaTheme="minorHAnsi"/>
          <w:color w:val="000000" w:themeColor="text1"/>
          <w:sz w:val="36"/>
          <w:szCs w:val="36"/>
        </w:rPr>
        <w:t>ční a transparentní kraj</w:t>
      </w:r>
    </w:p>
    <w:p w:rsidR="00BD376E" w:rsidRPr="00AC6B8A" w:rsidRDefault="00BD376E" w:rsidP="00BD376E"/>
    <w:p w:rsidR="00BD376E" w:rsidRPr="00BD376E" w:rsidRDefault="00BD376E" w:rsidP="00BD376E">
      <w:pPr>
        <w:spacing w:after="0" w:line="240" w:lineRule="auto"/>
        <w:ind w:left="284" w:right="284"/>
        <w:contextualSpacing/>
        <w:jc w:val="both"/>
        <w:rPr>
          <w:rFonts w:cstheme="minorHAnsi"/>
          <w:bCs/>
          <w:i/>
          <w:iCs/>
          <w:sz w:val="24"/>
          <w:szCs w:val="24"/>
        </w:rPr>
      </w:pPr>
      <w:r w:rsidRPr="00BD376E">
        <w:rPr>
          <w:rFonts w:cstheme="minorHAnsi"/>
          <w:bCs/>
          <w:i/>
          <w:iCs/>
          <w:sz w:val="24"/>
          <w:szCs w:val="24"/>
        </w:rPr>
        <w:t>Rada St</w:t>
      </w:r>
      <w:r w:rsidRPr="00BD376E">
        <w:rPr>
          <w:rFonts w:cstheme="minorHAnsi" w:hint="cs"/>
          <w:bCs/>
          <w:i/>
          <w:iCs/>
          <w:sz w:val="24"/>
          <w:szCs w:val="24"/>
        </w:rPr>
        <w:t>ř</w:t>
      </w:r>
      <w:r w:rsidRPr="00BD376E">
        <w:rPr>
          <w:rFonts w:cstheme="minorHAnsi"/>
          <w:bCs/>
          <w:i/>
          <w:iCs/>
          <w:sz w:val="24"/>
          <w:szCs w:val="24"/>
        </w:rPr>
        <w:t>edo</w:t>
      </w:r>
      <w:r w:rsidRPr="00BD376E">
        <w:rPr>
          <w:rFonts w:cstheme="minorHAnsi" w:hint="cs"/>
          <w:bCs/>
          <w:i/>
          <w:iCs/>
          <w:sz w:val="24"/>
          <w:szCs w:val="24"/>
        </w:rPr>
        <w:t>č</w:t>
      </w:r>
      <w:r w:rsidRPr="00BD376E">
        <w:rPr>
          <w:rFonts w:cstheme="minorHAnsi"/>
          <w:bCs/>
          <w:i/>
          <w:iCs/>
          <w:sz w:val="24"/>
          <w:szCs w:val="24"/>
        </w:rPr>
        <w:t>esk</w:t>
      </w:r>
      <w:r w:rsidRPr="00BD376E">
        <w:rPr>
          <w:rFonts w:cstheme="minorHAnsi" w:hint="eastAsia"/>
          <w:bCs/>
          <w:i/>
          <w:iCs/>
          <w:sz w:val="24"/>
          <w:szCs w:val="24"/>
        </w:rPr>
        <w:t>é</w:t>
      </w:r>
      <w:r w:rsidRPr="00BD376E">
        <w:rPr>
          <w:rFonts w:cstheme="minorHAnsi"/>
          <w:bCs/>
          <w:i/>
          <w:iCs/>
          <w:sz w:val="24"/>
          <w:szCs w:val="24"/>
        </w:rPr>
        <w:t>ho kraje bude efektivn</w:t>
      </w:r>
      <w:r w:rsidRPr="00BD376E">
        <w:rPr>
          <w:rFonts w:cstheme="minorHAnsi" w:hint="eastAsia"/>
          <w:bCs/>
          <w:i/>
          <w:iCs/>
          <w:sz w:val="24"/>
          <w:szCs w:val="24"/>
        </w:rPr>
        <w:t>ě</w:t>
      </w:r>
      <w:r w:rsidRPr="00BD376E">
        <w:rPr>
          <w:rFonts w:cstheme="minorHAnsi"/>
          <w:bCs/>
          <w:i/>
          <w:iCs/>
          <w:sz w:val="24"/>
          <w:szCs w:val="24"/>
        </w:rPr>
        <w:t xml:space="preserve"> a odpov</w:t>
      </w:r>
      <w:r w:rsidRPr="00BD376E">
        <w:rPr>
          <w:rFonts w:cstheme="minorHAnsi" w:hint="eastAsia"/>
          <w:bCs/>
          <w:i/>
          <w:iCs/>
          <w:sz w:val="24"/>
          <w:szCs w:val="24"/>
        </w:rPr>
        <w:t>ě</w:t>
      </w:r>
      <w:r w:rsidRPr="00BD376E">
        <w:rPr>
          <w:rFonts w:cstheme="minorHAnsi"/>
          <w:bCs/>
          <w:i/>
          <w:iCs/>
          <w:sz w:val="24"/>
          <w:szCs w:val="24"/>
        </w:rPr>
        <w:t>dn</w:t>
      </w:r>
      <w:r w:rsidRPr="00BD376E">
        <w:rPr>
          <w:rFonts w:cstheme="minorHAnsi" w:hint="eastAsia"/>
          <w:bCs/>
          <w:i/>
          <w:iCs/>
          <w:sz w:val="24"/>
          <w:szCs w:val="24"/>
        </w:rPr>
        <w:t>ě</w:t>
      </w:r>
      <w:r w:rsidRPr="00BD376E">
        <w:rPr>
          <w:rFonts w:cstheme="minorHAnsi"/>
          <w:bCs/>
          <w:i/>
          <w:iCs/>
          <w:sz w:val="24"/>
          <w:szCs w:val="24"/>
        </w:rPr>
        <w:t xml:space="preserve"> hospoda</w:t>
      </w:r>
      <w:r w:rsidRPr="00BD376E">
        <w:rPr>
          <w:rFonts w:cstheme="minorHAnsi" w:hint="cs"/>
          <w:bCs/>
          <w:i/>
          <w:iCs/>
          <w:sz w:val="24"/>
          <w:szCs w:val="24"/>
        </w:rPr>
        <w:t>ř</w:t>
      </w:r>
      <w:r w:rsidRPr="00BD376E">
        <w:rPr>
          <w:rFonts w:cstheme="minorHAnsi"/>
          <w:bCs/>
          <w:i/>
          <w:iCs/>
          <w:sz w:val="24"/>
          <w:szCs w:val="24"/>
        </w:rPr>
        <w:t>it s finan</w:t>
      </w:r>
      <w:r w:rsidRPr="00BD376E">
        <w:rPr>
          <w:rFonts w:cstheme="minorHAnsi" w:hint="cs"/>
          <w:bCs/>
          <w:i/>
          <w:iCs/>
          <w:sz w:val="24"/>
          <w:szCs w:val="24"/>
        </w:rPr>
        <w:t>č</w:t>
      </w:r>
      <w:r w:rsidRPr="00BD376E">
        <w:rPr>
          <w:rFonts w:cstheme="minorHAnsi"/>
          <w:bCs/>
          <w:i/>
          <w:iCs/>
          <w:sz w:val="24"/>
          <w:szCs w:val="24"/>
        </w:rPr>
        <w:t>n</w:t>
      </w:r>
      <w:r w:rsidRPr="00BD376E">
        <w:rPr>
          <w:rFonts w:cstheme="minorHAnsi" w:hint="eastAsia"/>
          <w:bCs/>
          <w:i/>
          <w:iCs/>
          <w:sz w:val="24"/>
          <w:szCs w:val="24"/>
        </w:rPr>
        <w:t>í</w:t>
      </w:r>
      <w:r w:rsidRPr="00BD376E">
        <w:rPr>
          <w:rFonts w:cstheme="minorHAnsi"/>
          <w:bCs/>
          <w:i/>
          <w:iCs/>
          <w:sz w:val="24"/>
          <w:szCs w:val="24"/>
        </w:rPr>
        <w:t>mi prost</w:t>
      </w:r>
      <w:r w:rsidRPr="00BD376E">
        <w:rPr>
          <w:rFonts w:cstheme="minorHAnsi" w:hint="cs"/>
          <w:bCs/>
          <w:i/>
          <w:iCs/>
          <w:sz w:val="24"/>
          <w:szCs w:val="24"/>
        </w:rPr>
        <w:t>ř</w:t>
      </w:r>
      <w:r w:rsidRPr="00BD376E">
        <w:rPr>
          <w:rFonts w:cstheme="minorHAnsi"/>
          <w:bCs/>
          <w:i/>
          <w:iCs/>
          <w:sz w:val="24"/>
          <w:szCs w:val="24"/>
        </w:rPr>
        <w:t>edky kraje a umo</w:t>
      </w:r>
      <w:r w:rsidRPr="00BD376E">
        <w:rPr>
          <w:rFonts w:cstheme="minorHAnsi" w:hint="eastAsia"/>
          <w:bCs/>
          <w:i/>
          <w:iCs/>
          <w:sz w:val="24"/>
          <w:szCs w:val="24"/>
        </w:rPr>
        <w:t>ž</w:t>
      </w:r>
      <w:r w:rsidRPr="00BD376E">
        <w:rPr>
          <w:rFonts w:cstheme="minorHAnsi"/>
          <w:bCs/>
          <w:i/>
          <w:iCs/>
          <w:sz w:val="24"/>
          <w:szCs w:val="24"/>
        </w:rPr>
        <w:t>n</w:t>
      </w:r>
      <w:r w:rsidRPr="00BD376E">
        <w:rPr>
          <w:rFonts w:cstheme="minorHAnsi" w:hint="eastAsia"/>
          <w:bCs/>
          <w:i/>
          <w:iCs/>
          <w:sz w:val="24"/>
          <w:szCs w:val="24"/>
        </w:rPr>
        <w:t>í</w:t>
      </w:r>
      <w:r w:rsidRPr="00BD376E">
        <w:rPr>
          <w:rFonts w:cstheme="minorHAnsi"/>
          <w:bCs/>
          <w:i/>
          <w:iCs/>
          <w:sz w:val="24"/>
          <w:szCs w:val="24"/>
        </w:rPr>
        <w:t xml:space="preserve"> ve</w:t>
      </w:r>
      <w:r w:rsidRPr="00BD376E">
        <w:rPr>
          <w:rFonts w:cstheme="minorHAnsi" w:hint="cs"/>
          <w:bCs/>
          <w:i/>
          <w:iCs/>
          <w:sz w:val="24"/>
          <w:szCs w:val="24"/>
        </w:rPr>
        <w:t>ř</w:t>
      </w:r>
      <w:r w:rsidRPr="00BD376E">
        <w:rPr>
          <w:rFonts w:cstheme="minorHAnsi"/>
          <w:bCs/>
          <w:i/>
          <w:iCs/>
          <w:sz w:val="24"/>
          <w:szCs w:val="24"/>
        </w:rPr>
        <w:t>ejnosti kontrolu sv</w:t>
      </w:r>
      <w:r w:rsidRPr="00BD376E">
        <w:rPr>
          <w:rFonts w:cstheme="minorHAnsi" w:hint="eastAsia"/>
          <w:bCs/>
          <w:i/>
          <w:iCs/>
          <w:sz w:val="24"/>
          <w:szCs w:val="24"/>
        </w:rPr>
        <w:t>é</w:t>
      </w:r>
      <w:r w:rsidRPr="00BD376E">
        <w:rPr>
          <w:rFonts w:cstheme="minorHAnsi"/>
          <w:bCs/>
          <w:i/>
          <w:iCs/>
          <w:sz w:val="24"/>
          <w:szCs w:val="24"/>
        </w:rPr>
        <w:t xml:space="preserve"> pr</w:t>
      </w:r>
      <w:r w:rsidRPr="00BD376E">
        <w:rPr>
          <w:rFonts w:cstheme="minorHAnsi" w:hint="eastAsia"/>
          <w:bCs/>
          <w:i/>
          <w:iCs/>
          <w:sz w:val="24"/>
          <w:szCs w:val="24"/>
        </w:rPr>
        <w:t>á</w:t>
      </w:r>
      <w:r w:rsidRPr="00BD376E">
        <w:rPr>
          <w:rFonts w:cstheme="minorHAnsi"/>
          <w:bCs/>
          <w:i/>
          <w:iCs/>
          <w:sz w:val="24"/>
          <w:szCs w:val="24"/>
        </w:rPr>
        <w:t xml:space="preserve">ce. </w:t>
      </w:r>
    </w:p>
    <w:p w:rsidR="00BD376E" w:rsidRPr="00D02C4F" w:rsidRDefault="00BD376E" w:rsidP="00BD376E">
      <w:pPr>
        <w:spacing w:after="0" w:line="240" w:lineRule="auto"/>
        <w:ind w:left="284" w:right="284"/>
        <w:contextualSpacing/>
        <w:jc w:val="both"/>
        <w:rPr>
          <w:rFonts w:cstheme="minorHAnsi"/>
          <w:bCs/>
          <w:sz w:val="24"/>
          <w:szCs w:val="24"/>
        </w:rPr>
      </w:pPr>
    </w:p>
    <w:p w:rsidR="00BD376E" w:rsidRPr="00D02C4F" w:rsidRDefault="00BD376E" w:rsidP="00BD376E">
      <w:pPr>
        <w:pStyle w:val="ListParagraph1"/>
        <w:widowControl w:val="0"/>
        <w:suppressAutoHyphens/>
        <w:spacing w:after="0" w:line="240" w:lineRule="auto"/>
        <w:ind w:left="284" w:right="284"/>
        <w:rPr>
          <w:rFonts w:asciiTheme="minorHAnsi" w:hAnsiTheme="minorHAnsi" w:cstheme="minorHAnsi"/>
          <w:b/>
          <w:bCs/>
          <w:sz w:val="24"/>
          <w:szCs w:val="24"/>
        </w:rPr>
      </w:pPr>
      <w:r w:rsidRPr="003514A9">
        <w:rPr>
          <w:rFonts w:asciiTheme="minorHAnsi" w:hAnsiTheme="minorHAnsi" w:cstheme="minorHAnsi"/>
          <w:b/>
          <w:bCs/>
          <w:sz w:val="24"/>
          <w:szCs w:val="24"/>
        </w:rPr>
        <w:t>Rozpočet</w:t>
      </w:r>
    </w:p>
    <w:p w:rsidR="00BD376E" w:rsidRPr="00D02C4F" w:rsidRDefault="00BD376E" w:rsidP="00BD376E">
      <w:pPr>
        <w:pStyle w:val="ListParagraph1"/>
        <w:widowControl w:val="0"/>
        <w:suppressAutoHyphens/>
        <w:spacing w:after="0" w:line="240" w:lineRule="auto"/>
        <w:ind w:left="284" w:right="284"/>
        <w:rPr>
          <w:rFonts w:asciiTheme="minorHAnsi" w:hAnsiTheme="minorHAnsi" w:cstheme="minorHAnsi"/>
          <w:bCs/>
          <w:sz w:val="24"/>
          <w:szCs w:val="24"/>
        </w:rPr>
      </w:pPr>
    </w:p>
    <w:p w:rsidR="00BD376E" w:rsidRPr="00D02C4F" w:rsidRDefault="00BD376E" w:rsidP="00BD376E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Budeme usilovat o změnu zákona o rozpočtovém určení daní s cílem dosáhnout rozdělení finančních prostředků, jež bude odpovídat velikosti kraje, počtu jeho obyvatel a stavu infrastruktury.</w:t>
      </w:r>
    </w:p>
    <w:p w:rsidR="00BD376E" w:rsidRPr="00D02C4F" w:rsidRDefault="00BD376E" w:rsidP="00BD376E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Budeme usilovat o snížení administrativních a provozních výdajů krajského úřadu a krajských společností tam, kde je to efektivní. </w:t>
      </w:r>
    </w:p>
    <w:p w:rsidR="00BD376E" w:rsidRPr="00D02C4F" w:rsidRDefault="00BD376E" w:rsidP="00BD376E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Připravíme „rozklikávací“ rozpočet na webových stránkách kraje s co největším možným detailem, který každému občanovi umožní dohledat, jak se nakládá s veřejnými financemi. Občan bude moci také dát podnět či dotaz týkající se vynaložení jakýchkoliv prostředků, žádný dotaz či podnět nezůstane nezodpovězen. </w:t>
      </w:r>
    </w:p>
    <w:p w:rsidR="00BD376E" w:rsidRPr="00D02C4F" w:rsidRDefault="00BD376E" w:rsidP="00BD376E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Budeme usilovat o zodpovědné a transparentní využití prostředků z národních dotačních zdrojů a evropských fondů, včetně nejnovějších zdrojů pro opětovné nastartování ekonomik EU.</w:t>
      </w:r>
    </w:p>
    <w:p w:rsidR="00BD376E" w:rsidRPr="00D02C4F" w:rsidRDefault="00BD376E" w:rsidP="00BD376E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Dluhové prostředky využijeme výhradně k investiční činnosti a spolufinancování dotačních projektů.</w:t>
      </w:r>
    </w:p>
    <w:p w:rsidR="00BD376E" w:rsidRPr="00D02C4F" w:rsidRDefault="00BD376E" w:rsidP="00BD376E">
      <w:pPr>
        <w:pStyle w:val="ListParagraph1"/>
        <w:widowControl w:val="0"/>
        <w:suppressAutoHyphens/>
        <w:spacing w:after="0" w:line="240" w:lineRule="auto"/>
        <w:ind w:left="284" w:right="284"/>
        <w:rPr>
          <w:rFonts w:asciiTheme="minorHAnsi" w:hAnsiTheme="minorHAnsi" w:cstheme="minorHAnsi"/>
          <w:bCs/>
          <w:sz w:val="24"/>
          <w:szCs w:val="24"/>
        </w:rPr>
      </w:pPr>
    </w:p>
    <w:p w:rsidR="00BD376E" w:rsidRPr="00D02C4F" w:rsidRDefault="00BD376E" w:rsidP="00BD376E">
      <w:pPr>
        <w:pStyle w:val="ListParagraph1"/>
        <w:widowControl w:val="0"/>
        <w:suppressAutoHyphens/>
        <w:spacing w:after="0" w:line="240" w:lineRule="auto"/>
        <w:ind w:left="284" w:right="284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514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Řádné nakládání se svěřenými prostředky, snížení administrativní zátěže krajského úřadu</w:t>
      </w:r>
    </w:p>
    <w:p w:rsidR="00BD376E" w:rsidRPr="00D02C4F" w:rsidRDefault="00BD376E" w:rsidP="00BD376E">
      <w:pPr>
        <w:pStyle w:val="ListParagraph1"/>
        <w:widowControl w:val="0"/>
        <w:suppressAutoHyphens/>
        <w:spacing w:after="0" w:line="240" w:lineRule="auto"/>
        <w:ind w:left="284" w:right="284"/>
        <w:rPr>
          <w:rFonts w:asciiTheme="minorHAnsi" w:hAnsiTheme="minorHAnsi" w:cstheme="minorHAnsi"/>
          <w:b/>
          <w:sz w:val="24"/>
          <w:szCs w:val="24"/>
        </w:rPr>
      </w:pPr>
    </w:p>
    <w:p w:rsidR="00BD376E" w:rsidRPr="00D02C4F" w:rsidRDefault="00BD376E" w:rsidP="00BD376E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Provedeme kontrolu hospodaření společností založených krajem a jeho příspěvkových organizací.</w:t>
      </w:r>
    </w:p>
    <w:p w:rsidR="00BD376E" w:rsidRPr="00D02C4F" w:rsidRDefault="00BD376E" w:rsidP="00BD376E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Provedeme revizi významných smluv, které Středočeský kraj a jeho příspěvkové a obchodní společnosti uzavřely, a pokud zjistíme jejich nevýhodnost, budeme usilovat o změnu.</w:t>
      </w:r>
    </w:p>
    <w:p w:rsidR="00BD376E" w:rsidRPr="00D02C4F" w:rsidRDefault="00BD376E" w:rsidP="00BD376E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V případě odůvodněné a nezbytné potřeby cizích finančních zdrojů budeme transparentně soutěžit o bankovní úvěr s nejnižší úrokovou sazbou či jinak nejvýhodnějšími podmínkami. </w:t>
      </w:r>
    </w:p>
    <w:p w:rsidR="00BD376E" w:rsidRPr="00D02C4F" w:rsidRDefault="00BD376E" w:rsidP="00BD376E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Nejen digitalizací činností snížíme administrativní zátěž kladenou na ředitele a pracovníky krajských příspěvkových organizací, aby měli co nejvíce času a energie na samotnou práci příspěvkové organizace. V rámci komplexního snižování administrativní zátěže úřadu prověříme nezbytnost stávajících formulářů a administrativních povinností, a to i těch vyplývajících ze vztahů kraje s městy, obcemi a dalšími subjekty. </w:t>
      </w:r>
    </w:p>
    <w:p w:rsidR="00BD376E" w:rsidRPr="00D02C4F" w:rsidRDefault="00BD376E" w:rsidP="00BD376E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Pokud to nebude nezbytně nutné, nebudeme zvyšovat počet úřednických postů. Stane-li se tak, změna bude řádně a transparentně zdůvodněna a budeme perspektivně hledat možnosti opětovného snížení stavu.</w:t>
      </w:r>
    </w:p>
    <w:p w:rsidR="00BD376E" w:rsidRPr="00D02C4F" w:rsidRDefault="00BD376E" w:rsidP="00BD376E">
      <w:pPr>
        <w:pStyle w:val="ListParagraph1"/>
        <w:widowControl w:val="0"/>
        <w:suppressAutoHyphens/>
        <w:spacing w:after="0" w:line="240" w:lineRule="auto"/>
        <w:ind w:left="284" w:right="284"/>
        <w:rPr>
          <w:rFonts w:asciiTheme="minorHAnsi" w:hAnsiTheme="minorHAnsi" w:cstheme="minorHAnsi"/>
          <w:bCs/>
          <w:color w:val="C00000"/>
          <w:sz w:val="24"/>
          <w:szCs w:val="24"/>
        </w:rPr>
      </w:pPr>
    </w:p>
    <w:p w:rsidR="00BD376E" w:rsidRPr="00BD376E" w:rsidRDefault="00BD376E" w:rsidP="00BD376E">
      <w:pPr>
        <w:pStyle w:val="ListParagraph1"/>
        <w:widowControl w:val="0"/>
        <w:suppressAutoHyphens/>
        <w:spacing w:after="0" w:line="240" w:lineRule="auto"/>
        <w:ind w:left="284" w:right="284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BD37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Transparentnost</w:t>
      </w:r>
    </w:p>
    <w:p w:rsidR="00BD376E" w:rsidRPr="00D02C4F" w:rsidRDefault="00BD376E" w:rsidP="00BD376E">
      <w:pPr>
        <w:pStyle w:val="ListParagraph1"/>
        <w:widowControl w:val="0"/>
        <w:suppressAutoHyphens/>
        <w:spacing w:after="0" w:line="240" w:lineRule="auto"/>
        <w:ind w:left="284" w:right="284"/>
        <w:rPr>
          <w:rFonts w:asciiTheme="minorHAnsi" w:hAnsiTheme="minorHAnsi" w:cstheme="minorHAnsi"/>
          <w:b/>
          <w:bCs/>
          <w:sz w:val="24"/>
          <w:szCs w:val="24"/>
        </w:rPr>
      </w:pPr>
    </w:p>
    <w:p w:rsidR="00BD376E" w:rsidRPr="006E2610" w:rsidRDefault="00BD376E" w:rsidP="00BD376E">
      <w:pPr>
        <w:spacing w:after="0" w:line="240" w:lineRule="auto"/>
        <w:ind w:left="568" w:right="284" w:hanging="284"/>
        <w:contextualSpacing/>
        <w:jc w:val="both"/>
        <w:rPr>
          <w:rFonts w:cstheme="minorHAnsi"/>
          <w:bCs/>
          <w:sz w:val="24"/>
          <w:szCs w:val="24"/>
        </w:rPr>
      </w:pPr>
      <w:r w:rsidRPr="006E2610">
        <w:rPr>
          <w:rFonts w:cstheme="minorHAnsi"/>
          <w:bCs/>
          <w:sz w:val="24"/>
          <w:szCs w:val="24"/>
        </w:rPr>
        <w:t>Na webov</w:t>
      </w:r>
      <w:r w:rsidRPr="006E2610">
        <w:rPr>
          <w:rFonts w:cstheme="minorHAnsi" w:hint="eastAsia"/>
          <w:bCs/>
          <w:sz w:val="24"/>
          <w:szCs w:val="24"/>
        </w:rPr>
        <w:t>ý</w:t>
      </w:r>
      <w:r w:rsidRPr="006E2610">
        <w:rPr>
          <w:rFonts w:cstheme="minorHAnsi"/>
          <w:bCs/>
          <w:sz w:val="24"/>
          <w:szCs w:val="24"/>
        </w:rPr>
        <w:t>ch str</w:t>
      </w:r>
      <w:r w:rsidRPr="006E2610">
        <w:rPr>
          <w:rFonts w:cstheme="minorHAnsi" w:hint="eastAsia"/>
          <w:bCs/>
          <w:sz w:val="24"/>
          <w:szCs w:val="24"/>
        </w:rPr>
        <w:t>á</w:t>
      </w:r>
      <w:r w:rsidRPr="006E2610">
        <w:rPr>
          <w:rFonts w:cstheme="minorHAnsi"/>
          <w:bCs/>
          <w:sz w:val="24"/>
          <w:szCs w:val="24"/>
        </w:rPr>
        <w:t>nk</w:t>
      </w:r>
      <w:r w:rsidRPr="006E2610">
        <w:rPr>
          <w:rFonts w:cstheme="minorHAnsi" w:hint="eastAsia"/>
          <w:bCs/>
          <w:sz w:val="24"/>
          <w:szCs w:val="24"/>
        </w:rPr>
        <w:t>á</w:t>
      </w:r>
      <w:r w:rsidRPr="006E2610">
        <w:rPr>
          <w:rFonts w:cstheme="minorHAnsi"/>
          <w:bCs/>
          <w:sz w:val="24"/>
          <w:szCs w:val="24"/>
        </w:rPr>
        <w:t>ch budeme zve</w:t>
      </w:r>
      <w:r w:rsidRPr="006E2610">
        <w:rPr>
          <w:rFonts w:cstheme="minorHAnsi" w:hint="eastAsia"/>
          <w:bCs/>
          <w:sz w:val="24"/>
          <w:szCs w:val="24"/>
        </w:rPr>
        <w:t>ř</w:t>
      </w:r>
      <w:r w:rsidRPr="006E2610">
        <w:rPr>
          <w:rFonts w:cstheme="minorHAnsi"/>
          <w:bCs/>
          <w:sz w:val="24"/>
          <w:szCs w:val="24"/>
        </w:rPr>
        <w:t>ej</w:t>
      </w:r>
      <w:r w:rsidRPr="006E2610">
        <w:rPr>
          <w:rFonts w:cstheme="minorHAnsi" w:hint="eastAsia"/>
          <w:bCs/>
          <w:sz w:val="24"/>
          <w:szCs w:val="24"/>
        </w:rPr>
        <w:t>ň</w:t>
      </w:r>
      <w:r w:rsidRPr="006E2610">
        <w:rPr>
          <w:rFonts w:cstheme="minorHAnsi"/>
          <w:bCs/>
          <w:sz w:val="24"/>
          <w:szCs w:val="24"/>
        </w:rPr>
        <w:t>ovat:</w:t>
      </w:r>
    </w:p>
    <w:p w:rsidR="00BD376E" w:rsidRPr="003514A9" w:rsidRDefault="00BD376E" w:rsidP="00BD376E">
      <w:pPr>
        <w:spacing w:after="0" w:line="240" w:lineRule="auto"/>
        <w:ind w:left="284" w:right="284"/>
        <w:contextualSpacing/>
        <w:jc w:val="both"/>
        <w:rPr>
          <w:rFonts w:cstheme="minorHAnsi"/>
          <w:bCs/>
        </w:rPr>
      </w:pPr>
    </w:p>
    <w:p w:rsidR="00BD376E" w:rsidRPr="00D02C4F" w:rsidRDefault="00BD376E" w:rsidP="00BD376E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rozpočty, rozpočtová opatření a čerpání rozpočtu</w:t>
      </w:r>
    </w:p>
    <w:p w:rsidR="00BD376E" w:rsidRPr="00D02C4F" w:rsidRDefault="00BD376E" w:rsidP="00BD376E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finanční a účetní výkazy</w:t>
      </w:r>
    </w:p>
    <w:p w:rsidR="00BD376E" w:rsidRPr="004E2BF1" w:rsidRDefault="008E319E" w:rsidP="00BD376E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color w:val="C00000"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ve formě open </w:t>
      </w:r>
      <w:r w:rsidR="00B00906" w:rsidRPr="003514A9">
        <w:rPr>
          <w:rFonts w:asciiTheme="minorHAnsi" w:hAnsiTheme="minorHAnsi" w:cstheme="minorHAnsi"/>
          <w:bCs/>
          <w:lang w:val="cs-CZ"/>
        </w:rPr>
        <w:t>dat</w:t>
      </w:r>
      <w:r w:rsidR="00B00906">
        <w:rPr>
          <w:rFonts w:asciiTheme="minorHAnsi" w:hAnsiTheme="minorHAnsi" w:cstheme="minorHAnsi"/>
          <w:bCs/>
          <w:lang w:val="cs-CZ"/>
        </w:rPr>
        <w:t xml:space="preserve"> – všechny</w:t>
      </w:r>
      <w:r w:rsidR="00BD376E" w:rsidRPr="003514A9">
        <w:rPr>
          <w:rFonts w:asciiTheme="minorHAnsi" w:hAnsiTheme="minorHAnsi" w:cstheme="minorHAnsi"/>
          <w:bCs/>
          <w:lang w:val="cs-CZ"/>
        </w:rPr>
        <w:t xml:space="preserve"> výdaje kraje nad 50 000 Kč včetně přijatých faktur i s přílohami, s výjimkou platů</w:t>
      </w:r>
    </w:p>
    <w:p w:rsidR="00BD376E" w:rsidRPr="00D02C4F" w:rsidRDefault="00BD376E" w:rsidP="00BD376E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všechny dohody o provedení práce a pracovní činnosti s celkovým plněním nad 50 000 Kč</w:t>
      </w:r>
    </w:p>
    <w:p w:rsidR="00BD376E" w:rsidRPr="00D02C4F" w:rsidRDefault="00BD376E" w:rsidP="00BD376E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všechny smlouvy kraje ve strojově čitelném formátu s respektováním zákonných omezení</w:t>
      </w:r>
    </w:p>
    <w:p w:rsidR="00BD376E" w:rsidRPr="00D02C4F" w:rsidRDefault="00BD376E" w:rsidP="00BD376E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zápisy z přezkumů hospodaření kraje</w:t>
      </w:r>
    </w:p>
    <w:p w:rsidR="00BD376E" w:rsidRPr="00D02C4F" w:rsidRDefault="00BD376E" w:rsidP="00BD376E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všechny zápisy ze zasedání zastupitelstva, rady, výborů a komisí kraje</w:t>
      </w:r>
    </w:p>
    <w:p w:rsidR="00BD376E" w:rsidRPr="00D02C4F" w:rsidRDefault="00BD376E" w:rsidP="00BD376E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všechny materiály pro zasedání zastupitelstva</w:t>
      </w:r>
    </w:p>
    <w:p w:rsidR="00BD376E" w:rsidRPr="004E2BF1" w:rsidRDefault="00BD376E" w:rsidP="00310B9E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4E2BF1">
        <w:rPr>
          <w:rFonts w:asciiTheme="minorHAnsi" w:hAnsiTheme="minorHAnsi" w:cstheme="minorHAnsi"/>
          <w:bCs/>
          <w:lang w:val="cs-CZ"/>
        </w:rPr>
        <w:t>videozáznamy z jednání budou volně dostupné veřejnosti</w:t>
      </w:r>
    </w:p>
    <w:p w:rsidR="00BD376E" w:rsidRPr="00D02C4F" w:rsidRDefault="00BD376E" w:rsidP="00BD376E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Od příspěvkových organizací zřízených krajem budeme požadovat zveřejňování finančních a účetních výkazů, výdajů nad 50 000 Kč, smluv a faktur</w:t>
      </w:r>
      <w:r>
        <w:rPr>
          <w:rFonts w:asciiTheme="minorHAnsi" w:hAnsiTheme="minorHAnsi" w:cstheme="minorHAnsi"/>
          <w:bCs/>
          <w:lang w:val="cs-CZ"/>
        </w:rPr>
        <w:t>.</w:t>
      </w:r>
    </w:p>
    <w:p w:rsidR="00BD376E" w:rsidRPr="006E2610" w:rsidRDefault="00BD376E" w:rsidP="00BD376E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021A67">
        <w:rPr>
          <w:rFonts w:asciiTheme="minorHAnsi" w:hAnsiTheme="minorHAnsi" w:cstheme="minorHAnsi"/>
          <w:bCs/>
          <w:lang w:val="cs-CZ"/>
        </w:rPr>
        <w:t>Granty a dotace budou přidělovány na základě předem zveřejněných</w:t>
      </w:r>
      <w:r>
        <w:rPr>
          <w:rFonts w:asciiTheme="minorHAnsi" w:hAnsiTheme="minorHAnsi" w:cstheme="minorHAnsi"/>
          <w:bCs/>
          <w:lang w:val="cs-CZ"/>
        </w:rPr>
        <w:t>,</w:t>
      </w:r>
      <w:r w:rsidRPr="00021A67">
        <w:rPr>
          <w:rFonts w:asciiTheme="minorHAnsi" w:hAnsiTheme="minorHAnsi" w:cstheme="minorHAnsi"/>
          <w:bCs/>
          <w:lang w:val="cs-CZ"/>
        </w:rPr>
        <w:t xml:space="preserve"> objektivně prověřitelných kritérií a s veřejně dostupným hodnocením. Granty a dotace budou podporovat krajské strategie a politiky. Individuální dotace omezíme.</w:t>
      </w:r>
    </w:p>
    <w:p w:rsidR="00A14331" w:rsidRPr="00D02C4F" w:rsidRDefault="00A14331" w:rsidP="009B7632">
      <w:pPr>
        <w:spacing w:after="0" w:line="240" w:lineRule="auto"/>
        <w:ind w:left="284" w:right="284"/>
        <w:contextualSpacing/>
        <w:rPr>
          <w:rFonts w:cstheme="minorHAnsi"/>
          <w:b/>
          <w:bCs/>
          <w:sz w:val="24"/>
          <w:szCs w:val="24"/>
        </w:rPr>
      </w:pPr>
    </w:p>
    <w:p w:rsidR="00A5742E" w:rsidRDefault="00A5742E">
      <w:pPr>
        <w:spacing w:after="0" w:line="240" w:lineRule="auto"/>
        <w:rPr>
          <w:rFonts w:asciiTheme="majorHAnsi" w:eastAsiaTheme="majorEastAsia" w:hAnsiTheme="majorHAnsi" w:cstheme="majorBidi"/>
          <w:b/>
          <w:bCs/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br w:type="page"/>
      </w:r>
    </w:p>
    <w:p w:rsidR="00F65762" w:rsidRPr="00E64A3A" w:rsidRDefault="00F65762" w:rsidP="00F65762">
      <w:pPr>
        <w:pStyle w:val="Nadpis1"/>
        <w:contextualSpacing/>
        <w:rPr>
          <w:color w:val="000000" w:themeColor="text1"/>
          <w:sz w:val="22"/>
          <w:szCs w:val="22"/>
        </w:rPr>
      </w:pPr>
      <w:r w:rsidRPr="002F0AEC">
        <w:rPr>
          <w:color w:val="000000" w:themeColor="text1"/>
          <w:sz w:val="36"/>
          <w:szCs w:val="36"/>
        </w:rPr>
        <w:t>Majetek a investice</w:t>
      </w:r>
    </w:p>
    <w:p w:rsidR="00F65762" w:rsidRPr="00E64A3A" w:rsidRDefault="00F65762" w:rsidP="00F65762"/>
    <w:p w:rsidR="00F65762" w:rsidRPr="00FE3686" w:rsidRDefault="00F65762" w:rsidP="00F65762">
      <w:pPr>
        <w:spacing w:after="0" w:line="240" w:lineRule="auto"/>
        <w:ind w:left="284" w:right="284"/>
        <w:contextualSpacing/>
        <w:jc w:val="both"/>
        <w:rPr>
          <w:rFonts w:cstheme="minorHAnsi"/>
          <w:bCs/>
          <w:i/>
          <w:sz w:val="24"/>
          <w:szCs w:val="24"/>
        </w:rPr>
      </w:pPr>
      <w:r w:rsidRPr="00FE3686">
        <w:rPr>
          <w:rFonts w:cstheme="minorHAnsi"/>
          <w:bCs/>
          <w:i/>
          <w:sz w:val="24"/>
          <w:szCs w:val="24"/>
        </w:rPr>
        <w:t xml:space="preserve">Vizitkou každého dobrého hospodáře a samozřejmě také každé odpovědné samosprávy je kvalitní péče o svěřený majetek. V následujících čtyřech letech musíme </w:t>
      </w:r>
      <w:r w:rsidR="008E319E">
        <w:rPr>
          <w:rFonts w:cstheme="minorHAnsi"/>
          <w:bCs/>
          <w:i/>
          <w:sz w:val="24"/>
          <w:szCs w:val="24"/>
        </w:rPr>
        <w:t>smazat</w:t>
      </w:r>
      <w:r w:rsidR="008E319E" w:rsidRPr="00FE3686">
        <w:rPr>
          <w:rFonts w:cstheme="minorHAnsi"/>
          <w:bCs/>
          <w:i/>
          <w:sz w:val="24"/>
          <w:szCs w:val="24"/>
        </w:rPr>
        <w:t xml:space="preserve"> </w:t>
      </w:r>
      <w:r w:rsidRPr="00FE3686">
        <w:rPr>
          <w:rFonts w:cstheme="minorHAnsi"/>
          <w:bCs/>
          <w:i/>
          <w:sz w:val="24"/>
          <w:szCs w:val="24"/>
        </w:rPr>
        <w:t>dluh, který Středočeský kraj v této oblasti má. Prvořadým úkolem bude veškerý krajský majetek dokonale zmapovat a efektivněji spravovat. Důležitým předpokladem dobré správy kraje a další důležitou prioritou nové krajské koalice je odpovědné, transparentní a nediskriminační zadávání veřejných zakázek v oblasti oprav a rekonstrukcí majetku.</w:t>
      </w:r>
    </w:p>
    <w:p w:rsidR="00F65762" w:rsidRPr="004C3B02" w:rsidRDefault="00F65762" w:rsidP="00F65762">
      <w:pPr>
        <w:spacing w:after="0" w:line="240" w:lineRule="auto"/>
        <w:ind w:left="284" w:right="284"/>
        <w:contextualSpacing/>
        <w:jc w:val="both"/>
        <w:rPr>
          <w:rFonts w:cstheme="minorHAnsi"/>
          <w:bCs/>
          <w:sz w:val="24"/>
          <w:szCs w:val="24"/>
        </w:rPr>
      </w:pPr>
    </w:p>
    <w:p w:rsidR="00F65762" w:rsidRPr="004C3B02" w:rsidRDefault="00F65762" w:rsidP="00F65762">
      <w:pPr>
        <w:spacing w:after="0" w:line="240" w:lineRule="auto"/>
        <w:ind w:left="284" w:right="284"/>
        <w:contextualSpacing/>
        <w:rPr>
          <w:rFonts w:cstheme="minorHAnsi"/>
          <w:b/>
          <w:bCs/>
          <w:sz w:val="24"/>
          <w:szCs w:val="24"/>
        </w:rPr>
      </w:pPr>
      <w:r w:rsidRPr="004C3B02">
        <w:rPr>
          <w:rFonts w:cstheme="minorHAnsi"/>
          <w:b/>
          <w:bCs/>
          <w:sz w:val="24"/>
          <w:szCs w:val="24"/>
        </w:rPr>
        <w:t xml:space="preserve">Oblast majetku </w:t>
      </w:r>
    </w:p>
    <w:p w:rsidR="00F65762" w:rsidRPr="004C3B02" w:rsidRDefault="00F65762" w:rsidP="00F65762">
      <w:pPr>
        <w:spacing w:after="0" w:line="240" w:lineRule="auto"/>
        <w:ind w:left="284" w:right="284"/>
        <w:contextualSpacing/>
        <w:rPr>
          <w:rFonts w:cstheme="minorHAnsi"/>
          <w:b/>
          <w:bCs/>
          <w:sz w:val="24"/>
          <w:szCs w:val="24"/>
        </w:rPr>
      </w:pPr>
    </w:p>
    <w:p w:rsidR="00F65762" w:rsidRPr="004C3B02" w:rsidRDefault="00F65762" w:rsidP="00F6576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4C3B02">
        <w:rPr>
          <w:rFonts w:asciiTheme="minorHAnsi" w:hAnsiTheme="minorHAnsi" w:cstheme="minorHAnsi"/>
          <w:bCs/>
          <w:lang w:val="cs-CZ"/>
        </w:rPr>
        <w:t>Dokončíme elektronickou pasportizaci veškerého majetku kraje a naplníme ji co nejširšími informacemi o jeho stavu.</w:t>
      </w:r>
    </w:p>
    <w:p w:rsidR="00F65762" w:rsidRPr="004C3B02" w:rsidRDefault="00F65762" w:rsidP="00F6576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4C3B02">
        <w:rPr>
          <w:rFonts w:asciiTheme="minorHAnsi" w:hAnsiTheme="minorHAnsi" w:cstheme="minorHAnsi"/>
          <w:bCs/>
          <w:lang w:val="cs-CZ"/>
        </w:rPr>
        <w:t>Vyhodnotíme využitelnost a další potřebnost veškerého majetku – zejména stávajících budov ve vlastnictví kraje.</w:t>
      </w:r>
    </w:p>
    <w:p w:rsidR="00F65762" w:rsidRPr="004C3B02" w:rsidRDefault="00F65762" w:rsidP="00F6576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4C3B02">
        <w:rPr>
          <w:rFonts w:asciiTheme="minorHAnsi" w:hAnsiTheme="minorHAnsi" w:cstheme="minorHAnsi"/>
          <w:bCs/>
          <w:lang w:val="cs-CZ"/>
        </w:rPr>
        <w:t>Nepotřebný a zbytný majetek nabídneme k využití obcím, případně dle účelnosti zvážíme výměnu se státem.</w:t>
      </w:r>
    </w:p>
    <w:p w:rsidR="00F65762" w:rsidRPr="004C3B02" w:rsidRDefault="00F65762" w:rsidP="00F6576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4C3B02">
        <w:rPr>
          <w:rFonts w:asciiTheme="minorHAnsi" w:hAnsiTheme="minorHAnsi" w:cstheme="minorHAnsi"/>
          <w:bCs/>
          <w:lang w:val="cs-CZ"/>
        </w:rPr>
        <w:t>Majetek, o který nebude zájem, okamžitě nabídneme k prodeji ve veřejné soutěži nebo formou aukce.</w:t>
      </w:r>
    </w:p>
    <w:p w:rsidR="00F65762" w:rsidRPr="004C3B02" w:rsidRDefault="00F65762" w:rsidP="00F6576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4C3B02">
        <w:rPr>
          <w:rFonts w:asciiTheme="minorHAnsi" w:hAnsiTheme="minorHAnsi" w:cstheme="minorHAnsi"/>
          <w:bCs/>
          <w:lang w:val="cs-CZ"/>
        </w:rPr>
        <w:t>Efektivně naplánujeme potřebné rekonstrukce majetku.</w:t>
      </w:r>
    </w:p>
    <w:p w:rsidR="00F65762" w:rsidRPr="004C3B02" w:rsidRDefault="00F65762" w:rsidP="00F6576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4C3B02">
        <w:rPr>
          <w:rFonts w:asciiTheme="minorHAnsi" w:hAnsiTheme="minorHAnsi" w:cstheme="minorHAnsi"/>
          <w:bCs/>
          <w:lang w:val="cs-CZ"/>
        </w:rPr>
        <w:t xml:space="preserve">Významně zkrátíme dobu vzájemných převodů majetku mezi krajem a obcemi. </w:t>
      </w:r>
    </w:p>
    <w:p w:rsidR="00F65762" w:rsidRPr="004C3B02" w:rsidRDefault="00F65762" w:rsidP="00F6576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4C3B02">
        <w:rPr>
          <w:rFonts w:asciiTheme="minorHAnsi" w:hAnsiTheme="minorHAnsi" w:cstheme="minorHAnsi"/>
          <w:bCs/>
          <w:lang w:val="cs-CZ"/>
        </w:rPr>
        <w:t>Navrhneme jasná pravidla pro výkup pozemků pod komunikacemi a budeme usilovat o podstatné zkrácení předmětných procesů.</w:t>
      </w:r>
    </w:p>
    <w:p w:rsidR="00F65762" w:rsidRPr="004C3B02" w:rsidRDefault="00F65762" w:rsidP="00F65762">
      <w:pPr>
        <w:pStyle w:val="Odstavecseseznamem"/>
        <w:ind w:left="1080"/>
        <w:rPr>
          <w:rFonts w:cstheme="minorHAnsi" w:hint="eastAsia"/>
          <w:bCs/>
          <w:lang w:val="cs-CZ"/>
        </w:rPr>
      </w:pPr>
    </w:p>
    <w:p w:rsidR="00F65762" w:rsidRPr="004C3B02" w:rsidRDefault="00F65762" w:rsidP="00F65762">
      <w:pPr>
        <w:spacing w:after="0" w:line="240" w:lineRule="auto"/>
        <w:ind w:left="284" w:right="284"/>
        <w:contextualSpacing/>
        <w:rPr>
          <w:rFonts w:cstheme="minorHAnsi"/>
          <w:b/>
          <w:bCs/>
          <w:sz w:val="24"/>
          <w:szCs w:val="24"/>
        </w:rPr>
      </w:pPr>
      <w:r w:rsidRPr="004C3B02">
        <w:rPr>
          <w:rFonts w:cstheme="minorHAnsi"/>
          <w:b/>
          <w:bCs/>
          <w:sz w:val="24"/>
          <w:szCs w:val="24"/>
        </w:rPr>
        <w:t>Oblast veřejných zakázek a investic</w:t>
      </w:r>
    </w:p>
    <w:p w:rsidR="00F65762" w:rsidRPr="004C3B02" w:rsidRDefault="00F65762" w:rsidP="00F65762">
      <w:pPr>
        <w:spacing w:after="0" w:line="240" w:lineRule="auto"/>
        <w:ind w:left="284" w:right="284"/>
        <w:contextualSpacing/>
        <w:rPr>
          <w:rFonts w:cstheme="minorHAnsi"/>
          <w:b/>
          <w:bCs/>
          <w:sz w:val="24"/>
          <w:szCs w:val="24"/>
        </w:rPr>
      </w:pPr>
    </w:p>
    <w:p w:rsidR="00F65762" w:rsidRPr="004C3B02" w:rsidRDefault="00F65762" w:rsidP="00F6576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4C3B02">
        <w:rPr>
          <w:rFonts w:asciiTheme="minorHAnsi" w:hAnsiTheme="minorHAnsi" w:cstheme="minorHAnsi"/>
          <w:bCs/>
          <w:lang w:val="cs-CZ"/>
        </w:rPr>
        <w:t>Zavedeme centrální evidenci veřejných zakázek v prostředí Středočeského kraje.</w:t>
      </w:r>
    </w:p>
    <w:p w:rsidR="00F65762" w:rsidRPr="004C3B02" w:rsidRDefault="00F65762" w:rsidP="00F6576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4C3B02">
        <w:rPr>
          <w:rFonts w:asciiTheme="minorHAnsi" w:hAnsiTheme="minorHAnsi" w:cstheme="minorHAnsi"/>
          <w:bCs/>
          <w:lang w:val="cs-CZ"/>
        </w:rPr>
        <w:t>Sestavíme plán veřejných zakázek na příslušný rok a zpřístupníme jej veřejnosti.</w:t>
      </w:r>
    </w:p>
    <w:p w:rsidR="00F65762" w:rsidRPr="004C3B02" w:rsidRDefault="00F65762" w:rsidP="00F6576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4C3B02">
        <w:rPr>
          <w:rFonts w:asciiTheme="minorHAnsi" w:hAnsiTheme="minorHAnsi" w:cstheme="minorHAnsi"/>
          <w:bCs/>
          <w:lang w:val="cs-CZ"/>
        </w:rPr>
        <w:t>Zveřejníme plán investic Středočeského kraje.</w:t>
      </w:r>
    </w:p>
    <w:p w:rsidR="00F65762" w:rsidRPr="004C3B02" w:rsidRDefault="00F65762" w:rsidP="00F6576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4C3B02">
        <w:rPr>
          <w:rFonts w:asciiTheme="minorHAnsi" w:hAnsiTheme="minorHAnsi" w:cstheme="minorHAnsi"/>
          <w:bCs/>
          <w:lang w:val="cs-CZ"/>
        </w:rPr>
        <w:t>Při zadávání veřejných zakázek budeme klást maximální důraz na dodržování zásad transparentnosti, rovného zacházení a zákaz diskriminace.</w:t>
      </w:r>
    </w:p>
    <w:p w:rsidR="00F65762" w:rsidRPr="004C3B02" w:rsidRDefault="00F65762" w:rsidP="00F6576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4C3B02">
        <w:rPr>
          <w:rFonts w:asciiTheme="minorHAnsi" w:hAnsiTheme="minorHAnsi" w:cstheme="minorHAnsi"/>
          <w:bCs/>
          <w:lang w:val="cs-CZ"/>
        </w:rPr>
        <w:t>Zavedeme principy odpovědného zadávání a Středočeský kraj se stane členem platformy odpovědného zadávání pod ministerstvem práce a sociálních věcí.</w:t>
      </w:r>
    </w:p>
    <w:p w:rsidR="00F65762" w:rsidRPr="004C3B02" w:rsidRDefault="00F65762" w:rsidP="00F6576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4C3B02">
        <w:rPr>
          <w:rFonts w:asciiTheme="minorHAnsi" w:hAnsiTheme="minorHAnsi" w:cstheme="minorHAnsi"/>
          <w:bCs/>
          <w:lang w:val="cs-CZ"/>
        </w:rPr>
        <w:t>Při zadávání veřejných zakázek malého rozsahu zavedeme jejich co největší zveřejňování a dostupnost pro co nejvíce uchazečů.</w:t>
      </w:r>
    </w:p>
    <w:p w:rsidR="00F65762" w:rsidRPr="004C3B02" w:rsidRDefault="00F65762" w:rsidP="00F6576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4C3B02">
        <w:rPr>
          <w:rFonts w:asciiTheme="minorHAnsi" w:hAnsiTheme="minorHAnsi" w:cstheme="minorHAnsi"/>
          <w:bCs/>
          <w:lang w:val="cs-CZ"/>
        </w:rPr>
        <w:t>Zefektivníme interní kroky v procesu přípravy, schvalování a administrace veřejných zakázek, a tím zlepšíme efektivní čerpání finančních prostředků kraje a také prostředků z dotačních titulů.</w:t>
      </w:r>
    </w:p>
    <w:p w:rsidR="00F65762" w:rsidRPr="004C3B02" w:rsidRDefault="00F65762" w:rsidP="00F6576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4C3B02">
        <w:rPr>
          <w:rFonts w:asciiTheme="minorHAnsi" w:hAnsiTheme="minorHAnsi" w:cstheme="minorHAnsi"/>
          <w:bCs/>
          <w:lang w:val="cs-CZ"/>
        </w:rPr>
        <w:t>Zpracujeme jednotnou metodiku postupu zadávání zakázek v případě mimořádných událostí, například při vyhlášení nouzového stavu, řešení havárií a při odstraňování následků živelných katastrof.</w:t>
      </w:r>
    </w:p>
    <w:p w:rsidR="00F65762" w:rsidRPr="004C3B02" w:rsidRDefault="00F65762" w:rsidP="00F6576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4C3B02">
        <w:rPr>
          <w:rFonts w:asciiTheme="minorHAnsi" w:hAnsiTheme="minorHAnsi" w:cstheme="minorHAnsi"/>
          <w:bCs/>
          <w:lang w:val="cs-CZ"/>
        </w:rPr>
        <w:t>Zpracujeme systém centralizovaného zadávání a nákupu vybraných komodit s využitím certifikovaného elektronického nástroje s cílem uspořit finanční prostředky kraje.</w:t>
      </w:r>
    </w:p>
    <w:p w:rsidR="00F65762" w:rsidRPr="004C3B02" w:rsidRDefault="00F65762" w:rsidP="00F6576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4C3B02">
        <w:rPr>
          <w:rFonts w:asciiTheme="minorHAnsi" w:hAnsiTheme="minorHAnsi" w:cstheme="minorHAnsi"/>
          <w:bCs/>
          <w:lang w:val="cs-CZ"/>
        </w:rPr>
        <w:t>Výrazně zefektivníme spolupráci při plánování a přípravách investic do reprodukce majetku kraje.</w:t>
      </w:r>
    </w:p>
    <w:p w:rsidR="00F65762" w:rsidRPr="004C3B02" w:rsidRDefault="00F65762" w:rsidP="00F6576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4C3B02">
        <w:rPr>
          <w:rFonts w:asciiTheme="minorHAnsi" w:hAnsiTheme="minorHAnsi" w:cstheme="minorHAnsi"/>
          <w:bCs/>
          <w:lang w:val="cs-CZ"/>
        </w:rPr>
        <w:t>Pro příspěvkové organizace zajistíme odbornou pomoc při přípravě projektových dokumentací a při vyhlašování veřejných zakázek malého rozsahu.</w:t>
      </w:r>
    </w:p>
    <w:p w:rsidR="00F65762" w:rsidRPr="004C3B02" w:rsidRDefault="00F65762" w:rsidP="00F65762">
      <w:pPr>
        <w:spacing w:after="0" w:line="240" w:lineRule="auto"/>
        <w:ind w:right="284"/>
        <w:jc w:val="both"/>
        <w:rPr>
          <w:rFonts w:cstheme="minorHAnsi"/>
          <w:bCs/>
        </w:rPr>
      </w:pPr>
    </w:p>
    <w:p w:rsidR="00021A67" w:rsidRPr="009B7632" w:rsidRDefault="003514A9" w:rsidP="009B7632">
      <w:pPr>
        <w:pStyle w:val="Nadpis1"/>
        <w:contextualSpacing/>
        <w:rPr>
          <w:color w:val="000000" w:themeColor="text1"/>
          <w:sz w:val="36"/>
          <w:szCs w:val="36"/>
        </w:rPr>
      </w:pPr>
      <w:r w:rsidRPr="009B7632">
        <w:rPr>
          <w:color w:val="000000" w:themeColor="text1"/>
          <w:sz w:val="36"/>
          <w:szCs w:val="36"/>
        </w:rPr>
        <w:t xml:space="preserve">Doprava </w:t>
      </w:r>
    </w:p>
    <w:p w:rsidR="00B30645" w:rsidRPr="00022C4B" w:rsidRDefault="00B30645" w:rsidP="009B7632">
      <w:pPr>
        <w:spacing w:after="0" w:line="240" w:lineRule="auto"/>
        <w:ind w:right="284"/>
        <w:contextualSpacing/>
        <w:rPr>
          <w:rFonts w:cstheme="minorHAnsi"/>
          <w:b/>
          <w:bCs/>
        </w:rPr>
      </w:pPr>
    </w:p>
    <w:p w:rsidR="00B30645" w:rsidRPr="00A5742E" w:rsidRDefault="003514A9" w:rsidP="009B7632">
      <w:pPr>
        <w:spacing w:after="0" w:line="240" w:lineRule="auto"/>
        <w:ind w:left="284" w:right="284"/>
        <w:contextualSpacing/>
        <w:jc w:val="both"/>
        <w:rPr>
          <w:rFonts w:cstheme="minorHAnsi"/>
          <w:bCs/>
          <w:i/>
          <w:iCs/>
          <w:sz w:val="24"/>
          <w:szCs w:val="24"/>
        </w:rPr>
      </w:pPr>
      <w:r w:rsidRPr="00A5742E">
        <w:rPr>
          <w:rFonts w:cstheme="minorHAnsi"/>
          <w:bCs/>
          <w:i/>
          <w:iCs/>
          <w:sz w:val="24"/>
          <w:szCs w:val="24"/>
        </w:rPr>
        <w:t>Fungující a moderní řešení dopravy je jedním ze základních předpokladů pro to, aby byl Středočeský kraj prosperujícím a příjemným místem pro život. Od bezpečných a opravených silnic, přes moderní</w:t>
      </w:r>
      <w:r w:rsidR="003B2897">
        <w:rPr>
          <w:rFonts w:cstheme="minorHAnsi"/>
          <w:bCs/>
          <w:i/>
          <w:iCs/>
          <w:sz w:val="24"/>
          <w:szCs w:val="24"/>
        </w:rPr>
        <w:t xml:space="preserve">, 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čisté </w:t>
      </w:r>
      <w:r w:rsidR="003B2897">
        <w:rPr>
          <w:rFonts w:cstheme="minorHAnsi"/>
          <w:bCs/>
          <w:i/>
          <w:iCs/>
          <w:sz w:val="24"/>
          <w:szCs w:val="24"/>
        </w:rPr>
        <w:t xml:space="preserve">a </w:t>
      </w:r>
      <w:r w:rsidR="008E319E" w:rsidRPr="004B7B46">
        <w:rPr>
          <w:rFonts w:cstheme="minorHAnsi"/>
          <w:bCs/>
          <w:i/>
          <w:iCs/>
          <w:sz w:val="24"/>
          <w:szCs w:val="24"/>
        </w:rPr>
        <w:t xml:space="preserve">stále více ekologické 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autobusy či vlaky, síť záchytných parkovišť u významných dopravních a turistických uzlů až po cyklostezky, které vás dopraví do práce i za rekreací. To vše doprovázené moderním informačním systémem. Chceme, aby taková doprava posouvala Středočeský kraj dopředu. </w:t>
      </w:r>
    </w:p>
    <w:p w:rsidR="00021A67" w:rsidRPr="00D02C4F" w:rsidRDefault="00021A67" w:rsidP="009B7632">
      <w:pPr>
        <w:spacing w:after="0" w:line="240" w:lineRule="auto"/>
        <w:ind w:left="284" w:right="284"/>
        <w:contextualSpacing/>
        <w:jc w:val="both"/>
        <w:rPr>
          <w:rFonts w:cstheme="minorHAnsi"/>
          <w:bCs/>
          <w:sz w:val="24"/>
          <w:szCs w:val="24"/>
        </w:rPr>
      </w:pPr>
    </w:p>
    <w:p w:rsidR="00021A67" w:rsidRPr="00D02C4F" w:rsidRDefault="00021A67" w:rsidP="009B7632">
      <w:pPr>
        <w:spacing w:after="0" w:line="240" w:lineRule="auto"/>
        <w:ind w:left="284" w:right="284"/>
        <w:contextualSpacing/>
        <w:jc w:val="both"/>
        <w:rPr>
          <w:rFonts w:cstheme="minorHAnsi"/>
          <w:bCs/>
          <w:sz w:val="24"/>
          <w:szCs w:val="24"/>
        </w:rPr>
      </w:pPr>
    </w:p>
    <w:p w:rsidR="00021A67" w:rsidRPr="00D02C4F" w:rsidRDefault="003514A9" w:rsidP="009B7632">
      <w:pPr>
        <w:spacing w:after="0" w:line="240" w:lineRule="auto"/>
        <w:ind w:left="284" w:right="284"/>
        <w:contextualSpacing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Veřejná doprava</w:t>
      </w:r>
    </w:p>
    <w:p w:rsidR="00B30645" w:rsidRPr="00D02C4F" w:rsidRDefault="00B30645" w:rsidP="009B7632">
      <w:pPr>
        <w:spacing w:after="0" w:line="240" w:lineRule="auto"/>
        <w:ind w:left="284" w:right="284"/>
        <w:contextualSpacing/>
        <w:rPr>
          <w:rFonts w:cstheme="minorHAnsi"/>
          <w:bCs/>
          <w:sz w:val="24"/>
          <w:szCs w:val="24"/>
        </w:rPr>
      </w:pP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Vyvedeme veřejnou dopravu z propadu způsobeného pandemií. Zajistíme ve vlacích i autobusech bezpečné hygienické podmínky, cestující se budou moci spolehnout na maximální čistotu těchto dopravních prostředků.   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Zajistíme odpovídající kapacitu spojů tam, kde je kraj v minulosti nemístně omezil, nebo v regionech, kde je to z důvodu poptávky potřeba. Zlepšíme návaznosti spojů.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Zavedeme standardy dopravní obslužnosti kraje, které vnesou pořádek a pravidla do financování veřejné dopravy mezi obcemi a krajem. 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Vybudujeme cenově zvýhodněná záchytná parkoviště u velkých nádraží i malých zastávek na hlavních tratích ve směru na Prahu – nejméně 10 nových P+R a B+R parkovišť do 4 let. U přetížených stávajících parkovišť u nádraží budeme usilovat o zvýšení jejich kapacity.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Budeme usilovat o posílení konkurenčního prostředí v regionální silniční dopravě.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Ve spolupráci s místními samosprávami dokončíme integraci veřejné dopravy do jednoho společného integrovaného systému celého kraje a Prahy.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Ve všech autobusech i vlacích bude možné jízdné uhradit platební kartou. S jednou integrovanou a elektronicky dostupnou jízdenkou bude možné cestovat s různými dopravci na železnici i po silnici. Budeme jednat i s dalšími sousedními kraji o možném územním rozšíření integrované elektronické jízdenky pro všechny druhy hromadné dopravy.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Zajistíme mobilní aplikaci, která cestujícím zlepší a usnadní cestování, nabídne aktuální informace o návaznosti spojů a výlukách. Přesné informace o spojích nabídnou i elektronické označníky na zastávkách. Informační tabule budou rovněž ve všech spojích</w:t>
      </w:r>
      <w:r w:rsidRPr="003514A9">
        <w:rPr>
          <w:rFonts w:asciiTheme="minorHAnsi" w:hAnsiTheme="minorHAnsi" w:cstheme="minorHAnsi"/>
          <w:bCs/>
          <w:i/>
          <w:lang w:val="cs-CZ"/>
        </w:rPr>
        <w:t xml:space="preserve">. 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Zasadíme se o dostupný internet v regionálních vlacích i autobusech operujících na území kraje.  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Budeme usilovat o další postupný přechod hromadné dopravy z fosilních paliv na paliva ekologická při striktním zachování principu technologické neutrality. Podpoříme výstavbu dobíjecích stanic pro elektromobily a vodíkových čerpacích stanic.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strike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Budeme usilovat o to, aby ve spolupráci Středočeského kraje a Prahy vznikl jeden společný dopravní operátor.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strike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Ve spolupráci s Prahou urychlíme přípravu a výstavbu nových tramvajových nebo trolejbusových tratí. 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strike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Urychlíme realizaci klíčových železničních staveb: rychlodráhy Praha-Letiště Václava Havla-Kladno, železničních spojek a zkapacitnění příměstské železnice.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Podpoříme další výstavbu páteřních cyklostezek a jejich propojení v kraji tak, a</w:t>
      </w:r>
      <w:r w:rsidR="009B7632">
        <w:rPr>
          <w:rFonts w:asciiTheme="minorHAnsi" w:hAnsiTheme="minorHAnsi" w:cstheme="minorHAnsi"/>
          <w:bCs/>
          <w:lang w:val="cs-CZ"/>
        </w:rPr>
        <w:t>by tvořily jeden funkční celek.</w:t>
      </w:r>
      <w:r w:rsidRPr="003514A9">
        <w:rPr>
          <w:rFonts w:asciiTheme="minorHAnsi" w:hAnsiTheme="minorHAnsi" w:cstheme="minorHAnsi"/>
          <w:bCs/>
          <w:lang w:val="cs-CZ"/>
        </w:rPr>
        <w:t xml:space="preserve"> Aktualizujeme Koncepci rozvoje cyklistiky ve Středočeském kraji. I v tomto případě budeme dbát na minimalizaci dopadů na živ</w:t>
      </w:r>
      <w:r w:rsidR="009B7632">
        <w:rPr>
          <w:rFonts w:asciiTheme="minorHAnsi" w:hAnsiTheme="minorHAnsi" w:cstheme="minorHAnsi"/>
          <w:bCs/>
          <w:lang w:val="cs-CZ"/>
        </w:rPr>
        <w:t>otní prostředí. Obcím pomůžeme s přípravou</w:t>
      </w:r>
      <w:r w:rsidRPr="003514A9">
        <w:rPr>
          <w:rFonts w:asciiTheme="minorHAnsi" w:hAnsiTheme="minorHAnsi" w:cstheme="minorHAnsi"/>
          <w:bCs/>
          <w:lang w:val="cs-CZ"/>
        </w:rPr>
        <w:t xml:space="preserve"> regionálních cyklostezek.</w:t>
      </w:r>
    </w:p>
    <w:p w:rsidR="00B30645" w:rsidRPr="00D02C4F" w:rsidRDefault="003514A9" w:rsidP="009B7632">
      <w:pPr>
        <w:pStyle w:val="Nadpis3"/>
        <w:ind w:left="284" w:right="284"/>
        <w:contextualSpacing/>
        <w:rPr>
          <w:rFonts w:asciiTheme="minorHAnsi" w:hAnsiTheme="minorHAnsi" w:cstheme="minorHAnsi"/>
          <w:sz w:val="24"/>
          <w:szCs w:val="24"/>
        </w:rPr>
      </w:pPr>
      <w:r w:rsidRPr="003514A9">
        <w:rPr>
          <w:rFonts w:asciiTheme="minorHAnsi" w:hAnsiTheme="minorHAnsi" w:cstheme="minorHAnsi"/>
          <w:sz w:val="24"/>
          <w:szCs w:val="24"/>
        </w:rPr>
        <w:t>Dopravní infrastruktura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Uděláme pořádek v Krajské správě a údržbě silnic Středočeského kraje – provedeme zásadní změny v řízení a kontrole KSÚS. Vypíšeme výběrové řízení na ředitele KSÚS.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Budeme dbát na kvalitní veřejnosprávní kontrolu KSÚS. Provedeme kontrolu stávajících smluv a nevýhodné kontrakty vypovíme.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Dokončíme mapování stavu celé sítě silnic II.</w:t>
      </w:r>
      <w:r w:rsidR="009B7632">
        <w:rPr>
          <w:rFonts w:asciiTheme="minorHAnsi" w:hAnsiTheme="minorHAnsi" w:cstheme="minorHAnsi"/>
          <w:bCs/>
          <w:lang w:val="cs-CZ"/>
        </w:rPr>
        <w:t xml:space="preserve"> a III. třídy. Výstup mapování,</w:t>
      </w:r>
      <w:r w:rsidRPr="003514A9">
        <w:rPr>
          <w:rFonts w:asciiTheme="minorHAnsi" w:hAnsiTheme="minorHAnsi" w:cstheme="minorHAnsi"/>
          <w:bCs/>
          <w:lang w:val="cs-CZ"/>
        </w:rPr>
        <w:t xml:space="preserve"> Mapa silnic Středočeského kraje</w:t>
      </w:r>
      <w:r w:rsidR="009B7632">
        <w:rPr>
          <w:rFonts w:asciiTheme="minorHAnsi" w:hAnsiTheme="minorHAnsi" w:cstheme="minorHAnsi"/>
          <w:bCs/>
          <w:lang w:val="cs-CZ"/>
        </w:rPr>
        <w:t>,</w:t>
      </w:r>
      <w:r w:rsidRPr="003514A9">
        <w:rPr>
          <w:rFonts w:asciiTheme="minorHAnsi" w:hAnsiTheme="minorHAnsi" w:cstheme="minorHAnsi"/>
          <w:bCs/>
          <w:lang w:val="cs-CZ"/>
        </w:rPr>
        <w:t xml:space="preserve"> bude trvale přístupný na internetu a bude se průběžně aktualizovat.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Na základě Mapy silnic Středočeského kraje vytvoříme střednědobý plán oprav a rekonstrukcí včetně jasně určených kritérií (stav, zatížení, strategický význam atd.) a zveřejníme jej.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Každý rok aktualizujeme přehled chystaných investic tak, aby jej mohli využívat správci sítí pro plánování svých investic, čímž přispějeme k maximální koordinaci staveb a oprav na všech sítích a k minimalizaci obtíží pro obyvatele kraje. Zajistíme lepší koordinaci výstavby a oprav silnic s městy a obcemi i se státem. Přehled chystaných investic bude stále aktualizovanou součástí Mapy silnic Středočeského kraje. Mapa silnic Středočeského kraje bude zahrnovat také vyhodnocení právě dokončených staveb, včetně „Pozitivního listu zhotovitele“ (hodnocení kvality práce, postupu a rychlosti prací, komunikace s kraje</w:t>
      </w:r>
      <w:r w:rsidR="00131582" w:rsidRPr="00131582">
        <w:rPr>
          <w:rFonts w:asciiTheme="minorHAnsi" w:hAnsiTheme="minorHAnsi" w:cstheme="minorHAnsi"/>
          <w:bCs/>
          <w:color w:val="C00000"/>
          <w:lang w:val="cs-CZ"/>
        </w:rPr>
        <w:t>m</w:t>
      </w:r>
      <w:r w:rsidRPr="003514A9">
        <w:rPr>
          <w:rFonts w:asciiTheme="minorHAnsi" w:hAnsiTheme="minorHAnsi" w:cstheme="minorHAnsi"/>
          <w:bCs/>
          <w:lang w:val="cs-CZ"/>
        </w:rPr>
        <w:t xml:space="preserve"> a obcemi atd.)</w:t>
      </w:r>
      <w:r w:rsidR="009B7632">
        <w:rPr>
          <w:rFonts w:asciiTheme="minorHAnsi" w:hAnsiTheme="minorHAnsi" w:cstheme="minorHAnsi"/>
          <w:bCs/>
          <w:lang w:val="cs-CZ"/>
        </w:rPr>
        <w:t>.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Prostřednictvím mobilní aplikace bude moci každý občan ohlásit nedostatky v dopravní infrastruktuře (výmoly, poškození infrastruktury, nebezpečná místa) či doporučit změny a vylepšení (přechody, semafory atd.)</w:t>
      </w:r>
      <w:r w:rsidR="009B7632">
        <w:rPr>
          <w:rFonts w:asciiTheme="minorHAnsi" w:hAnsiTheme="minorHAnsi" w:cstheme="minorHAnsi"/>
          <w:bCs/>
          <w:lang w:val="cs-CZ"/>
        </w:rPr>
        <w:t>.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Zvýšíme tempo přípravy dopravních staveb. Každý rok </w:t>
      </w:r>
      <w:r w:rsidR="009B7632">
        <w:rPr>
          <w:rFonts w:asciiTheme="minorHAnsi" w:hAnsiTheme="minorHAnsi" w:cstheme="minorHAnsi"/>
          <w:bCs/>
          <w:lang w:val="cs-CZ"/>
        </w:rPr>
        <w:t>připravíme</w:t>
      </w:r>
      <w:r w:rsidRPr="003514A9">
        <w:rPr>
          <w:rFonts w:asciiTheme="minorHAnsi" w:hAnsiTheme="minorHAnsi" w:cstheme="minorHAnsi"/>
          <w:bCs/>
          <w:lang w:val="cs-CZ"/>
        </w:rPr>
        <w:t xml:space="preserve"> k realizaci nejméně 10 důležitých projektů. Budeme prosazovat prodloužení záručních lhůt tak, aby se zvýšila kvalita stavebních prací a snížily náklady hrazené z veřejných rozpočtů.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Začneme s výstavbou obchvatů obcí a měst na krajských silnicích, budeme usilovat o svedení tranzitní kamionové dopravy na hlavní tahy.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Do pěti let propojíme D7 a D8 a zrealizujeme obchvat Kralup nad Vltavou a nový most přes Vltavu.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Zajistíme souvislé opravy krajských silnic ve výrazně větším rozsahu.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Urychlíme nutné opravy krajských mostů.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Zvýšíme tlak na přípravu a výstavbu klíčových dopravní</w:t>
      </w:r>
      <w:r w:rsidR="009B7632">
        <w:rPr>
          <w:rFonts w:asciiTheme="minorHAnsi" w:hAnsiTheme="minorHAnsi" w:cstheme="minorHAnsi"/>
          <w:bCs/>
          <w:lang w:val="cs-CZ"/>
        </w:rPr>
        <w:t>ch staveb na státních silnicích, především</w:t>
      </w:r>
      <w:r w:rsidR="0036629B">
        <w:rPr>
          <w:rFonts w:asciiTheme="minorHAnsi" w:hAnsiTheme="minorHAnsi" w:cstheme="minorHAnsi"/>
          <w:bCs/>
          <w:lang w:val="cs-CZ"/>
        </w:rPr>
        <w:t xml:space="preserve"> realizaci</w:t>
      </w:r>
      <w:r w:rsidRPr="003514A9">
        <w:rPr>
          <w:rFonts w:asciiTheme="minorHAnsi" w:hAnsiTheme="minorHAnsi" w:cstheme="minorHAnsi"/>
          <w:bCs/>
          <w:lang w:val="cs-CZ"/>
        </w:rPr>
        <w:t xml:space="preserve"> zbývající </w:t>
      </w:r>
      <w:r w:rsidR="0036629B">
        <w:rPr>
          <w:rFonts w:asciiTheme="minorHAnsi" w:hAnsiTheme="minorHAnsi" w:cstheme="minorHAnsi"/>
          <w:bCs/>
          <w:lang w:val="cs-CZ"/>
        </w:rPr>
        <w:t>části Pražského okruhu a dálnic</w:t>
      </w:r>
      <w:r w:rsidRPr="003514A9">
        <w:rPr>
          <w:rFonts w:asciiTheme="minorHAnsi" w:hAnsiTheme="minorHAnsi" w:cstheme="minorHAnsi"/>
          <w:bCs/>
          <w:lang w:val="cs-CZ"/>
        </w:rPr>
        <w:t xml:space="preserve"> v trasách ukotvených v Zásadách územního rozvoje Středočeského kraje.</w:t>
      </w:r>
    </w:p>
    <w:p w:rsidR="00B30645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Zajistíme revizi bezpečnosti krajských silnic, upravíme místa častých dopravních nehod a obstaráme další dynamické váhy pro vážení kamionů.</w:t>
      </w:r>
    </w:p>
    <w:p w:rsidR="00B30645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Při výstavbě a rekonstrukcích krajských silnic zohledníme specifické potřeby, požadavky na bezpečnost a priority řidičů motocyklů a cyklistů. Budeme postupovat s respektem k zásadám kvalitního urbanismu a dobré péče o krajinu, mj. v otázkách péče o aleje, pohybu zvěře nebo zacházení s dešťovou vodou.</w:t>
      </w:r>
    </w:p>
    <w:p w:rsidR="00F97A58" w:rsidRPr="00F97A58" w:rsidRDefault="00F97A58" w:rsidP="00F97A58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F97A58">
        <w:rPr>
          <w:rFonts w:asciiTheme="minorHAnsi" w:hAnsiTheme="minorHAnsi" w:cstheme="minorHAnsi"/>
          <w:bCs/>
          <w:lang w:val="cs-CZ"/>
        </w:rPr>
        <w:t>Budeme podporovat rozvoj rekreační plavby.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V souběhu s rekonstrukcemi silnic umožníme a podpoříme rychlé rozšiřování optických datových sítí.</w:t>
      </w:r>
    </w:p>
    <w:p w:rsidR="003514A9" w:rsidRDefault="003514A9" w:rsidP="009B7632">
      <w:pPr>
        <w:pStyle w:val="Odstavecseseznamem"/>
        <w:spacing w:after="0" w:line="240" w:lineRule="auto"/>
        <w:ind w:left="644" w:right="284"/>
        <w:jc w:val="both"/>
        <w:rPr>
          <w:rFonts w:asciiTheme="minorHAnsi" w:hAnsiTheme="minorHAnsi" w:cstheme="minorHAnsi"/>
          <w:bCs/>
          <w:lang w:val="cs-CZ"/>
        </w:rPr>
      </w:pPr>
    </w:p>
    <w:p w:rsidR="00A14331" w:rsidRPr="009B7632" w:rsidRDefault="003514A9" w:rsidP="009B7632">
      <w:pPr>
        <w:pStyle w:val="Nadpis1"/>
        <w:contextualSpacing/>
        <w:rPr>
          <w:color w:val="000000" w:themeColor="text1"/>
          <w:sz w:val="36"/>
          <w:szCs w:val="36"/>
        </w:rPr>
      </w:pPr>
      <w:r w:rsidRPr="009B7632">
        <w:rPr>
          <w:rFonts w:eastAsiaTheme="minorHAnsi"/>
          <w:color w:val="000000" w:themeColor="text1"/>
          <w:sz w:val="36"/>
          <w:szCs w:val="36"/>
        </w:rPr>
        <w:t>Bezpe</w:t>
      </w:r>
      <w:r w:rsidRPr="009B7632">
        <w:rPr>
          <w:rFonts w:eastAsiaTheme="minorHAnsi" w:hint="cs"/>
          <w:color w:val="000000" w:themeColor="text1"/>
          <w:sz w:val="36"/>
          <w:szCs w:val="36"/>
        </w:rPr>
        <w:t>č</w:t>
      </w:r>
      <w:r w:rsidRPr="009B7632">
        <w:rPr>
          <w:rFonts w:eastAsiaTheme="minorHAnsi"/>
          <w:color w:val="000000" w:themeColor="text1"/>
          <w:sz w:val="36"/>
          <w:szCs w:val="36"/>
        </w:rPr>
        <w:t>nost,</w:t>
      </w:r>
      <w:r w:rsidRPr="009B7632">
        <w:rPr>
          <w:rFonts w:eastAsiaTheme="minorHAnsi" w:hint="eastAsia"/>
          <w:color w:val="000000" w:themeColor="text1"/>
          <w:sz w:val="36"/>
          <w:szCs w:val="36"/>
        </w:rPr>
        <w:t xml:space="preserve"> IZS a krizový management</w:t>
      </w:r>
    </w:p>
    <w:p w:rsidR="00021A67" w:rsidRPr="00022C4B" w:rsidRDefault="00021A67" w:rsidP="009B7632">
      <w:pPr>
        <w:shd w:val="clear" w:color="auto" w:fill="FFFFFF"/>
        <w:spacing w:after="100" w:line="240" w:lineRule="auto"/>
        <w:ind w:right="284"/>
        <w:contextualSpacing/>
        <w:rPr>
          <w:rFonts w:eastAsia="SimSun" w:cstheme="minorHAnsi"/>
          <w:kern w:val="2"/>
          <w:lang w:eastAsia="zh-CN" w:bidi="hi-IN"/>
        </w:rPr>
      </w:pPr>
    </w:p>
    <w:p w:rsidR="00A14331" w:rsidRPr="00A5742E" w:rsidRDefault="003514A9" w:rsidP="009B7632">
      <w:pPr>
        <w:spacing w:after="0" w:line="240" w:lineRule="auto"/>
        <w:ind w:left="284" w:right="284"/>
        <w:contextualSpacing/>
        <w:jc w:val="both"/>
        <w:rPr>
          <w:rFonts w:cstheme="minorHAnsi"/>
          <w:bCs/>
          <w:i/>
          <w:iCs/>
          <w:sz w:val="24"/>
          <w:szCs w:val="24"/>
        </w:rPr>
      </w:pPr>
      <w:r w:rsidRPr="00A5742E">
        <w:rPr>
          <w:rFonts w:cstheme="minorHAnsi"/>
          <w:bCs/>
          <w:i/>
          <w:iCs/>
          <w:sz w:val="24"/>
          <w:szCs w:val="24"/>
        </w:rPr>
        <w:t>Bezpe</w:t>
      </w:r>
      <w:r w:rsidRPr="00A5742E">
        <w:rPr>
          <w:rFonts w:cstheme="minorHAnsi" w:hint="cs"/>
          <w:bCs/>
          <w:i/>
          <w:iCs/>
          <w:sz w:val="24"/>
          <w:szCs w:val="24"/>
        </w:rPr>
        <w:t>č</w:t>
      </w:r>
      <w:r w:rsidRPr="00A5742E">
        <w:rPr>
          <w:rFonts w:cstheme="minorHAnsi"/>
          <w:bCs/>
          <w:i/>
          <w:iCs/>
          <w:sz w:val="24"/>
          <w:szCs w:val="24"/>
        </w:rPr>
        <w:t>nost a tak</w:t>
      </w:r>
      <w:r w:rsidRPr="00A5742E">
        <w:rPr>
          <w:rFonts w:cstheme="minorHAnsi" w:hint="eastAsia"/>
          <w:bCs/>
          <w:i/>
          <w:iCs/>
          <w:sz w:val="24"/>
          <w:szCs w:val="24"/>
        </w:rPr>
        <w:t>é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pocit bezpe</w:t>
      </w:r>
      <w:r w:rsidRPr="00A5742E">
        <w:rPr>
          <w:rFonts w:cstheme="minorHAnsi" w:hint="cs"/>
          <w:bCs/>
          <w:i/>
          <w:iCs/>
          <w:sz w:val="24"/>
          <w:szCs w:val="24"/>
        </w:rPr>
        <w:t>č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v</w:t>
      </w:r>
      <w:r w:rsidRPr="00A5742E">
        <w:rPr>
          <w:rFonts w:cstheme="minorHAnsi" w:hint="eastAsia"/>
          <w:bCs/>
          <w:i/>
          <w:iCs/>
          <w:sz w:val="24"/>
          <w:szCs w:val="24"/>
        </w:rPr>
        <w:t>š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ech obyvatel kraje </w:t>
      </w:r>
      <w:r w:rsidRPr="00A5742E">
        <w:rPr>
          <w:rFonts w:cstheme="minorHAnsi" w:hint="eastAsia"/>
          <w:bCs/>
          <w:i/>
          <w:iCs/>
          <w:sz w:val="24"/>
          <w:szCs w:val="24"/>
        </w:rPr>
        <w:t xml:space="preserve">jsou </w:t>
      </w:r>
      <w:r w:rsidRPr="00A5742E">
        <w:rPr>
          <w:rFonts w:cstheme="minorHAnsi"/>
          <w:bCs/>
          <w:i/>
          <w:iCs/>
          <w:sz w:val="24"/>
          <w:szCs w:val="24"/>
        </w:rPr>
        <w:t>jednou z na</w:t>
      </w:r>
      <w:r w:rsidRPr="00A5742E">
        <w:rPr>
          <w:rFonts w:cstheme="minorHAnsi" w:hint="eastAsia"/>
          <w:bCs/>
          <w:i/>
          <w:iCs/>
          <w:sz w:val="24"/>
          <w:szCs w:val="24"/>
        </w:rPr>
        <w:t>š</w:t>
      </w:r>
      <w:r w:rsidRPr="00A5742E">
        <w:rPr>
          <w:rFonts w:cstheme="minorHAnsi"/>
          <w:bCs/>
          <w:i/>
          <w:iCs/>
          <w:sz w:val="24"/>
          <w:szCs w:val="24"/>
        </w:rPr>
        <w:t>ich priorit.</w:t>
      </w:r>
      <w:r w:rsidRPr="00A5742E">
        <w:rPr>
          <w:rFonts w:cstheme="minorHAnsi" w:hint="eastAsia"/>
          <w:bCs/>
          <w:i/>
          <w:iCs/>
          <w:sz w:val="24"/>
          <w:szCs w:val="24"/>
        </w:rPr>
        <w:t> </w:t>
      </w:r>
      <w:r w:rsidRPr="00A5742E">
        <w:rPr>
          <w:rFonts w:cstheme="minorHAnsi"/>
          <w:bCs/>
          <w:i/>
          <w:iCs/>
          <w:sz w:val="24"/>
          <w:szCs w:val="24"/>
        </w:rPr>
        <w:t>Budeme intenzivn</w:t>
      </w:r>
      <w:r w:rsidRPr="00A5742E">
        <w:rPr>
          <w:rFonts w:cstheme="minorHAnsi" w:hint="eastAsia"/>
          <w:bCs/>
          <w:i/>
          <w:iCs/>
          <w:sz w:val="24"/>
          <w:szCs w:val="24"/>
        </w:rPr>
        <w:t>ě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spolupracovat se v</w:t>
      </w:r>
      <w:r w:rsidRPr="00A5742E">
        <w:rPr>
          <w:rFonts w:cstheme="minorHAnsi" w:hint="eastAsia"/>
          <w:bCs/>
          <w:i/>
          <w:iCs/>
          <w:sz w:val="24"/>
          <w:szCs w:val="24"/>
        </w:rPr>
        <w:t>š</w:t>
      </w:r>
      <w:r w:rsidRPr="00A5742E">
        <w:rPr>
          <w:rFonts w:cstheme="minorHAnsi"/>
          <w:bCs/>
          <w:i/>
          <w:iCs/>
          <w:sz w:val="24"/>
          <w:szCs w:val="24"/>
        </w:rPr>
        <w:t>emi slo</w:t>
      </w:r>
      <w:r w:rsidRPr="00A5742E">
        <w:rPr>
          <w:rFonts w:cstheme="minorHAnsi" w:hint="eastAsia"/>
          <w:bCs/>
          <w:i/>
          <w:iCs/>
          <w:sz w:val="24"/>
          <w:szCs w:val="24"/>
        </w:rPr>
        <w:t>ž</w:t>
      </w:r>
      <w:r w:rsidRPr="00A5742E">
        <w:rPr>
          <w:rFonts w:cstheme="minorHAnsi"/>
          <w:bCs/>
          <w:i/>
          <w:iCs/>
          <w:sz w:val="24"/>
          <w:szCs w:val="24"/>
        </w:rPr>
        <w:t>kami integrovan</w:t>
      </w:r>
      <w:r w:rsidRPr="00A5742E">
        <w:rPr>
          <w:rFonts w:cstheme="minorHAnsi" w:hint="eastAsia"/>
          <w:bCs/>
          <w:i/>
          <w:iCs/>
          <w:sz w:val="24"/>
          <w:szCs w:val="24"/>
        </w:rPr>
        <w:t>é</w:t>
      </w:r>
      <w:r w:rsidRPr="00A5742E">
        <w:rPr>
          <w:rFonts w:cstheme="minorHAnsi"/>
          <w:bCs/>
          <w:i/>
          <w:iCs/>
          <w:sz w:val="24"/>
          <w:szCs w:val="24"/>
        </w:rPr>
        <w:t>ho z</w:t>
      </w:r>
      <w:r w:rsidRPr="00A5742E">
        <w:rPr>
          <w:rFonts w:cstheme="minorHAnsi" w:hint="eastAsia"/>
          <w:bCs/>
          <w:i/>
          <w:iCs/>
          <w:sz w:val="24"/>
          <w:szCs w:val="24"/>
        </w:rPr>
        <w:t>á</w:t>
      </w:r>
      <w:r w:rsidRPr="00A5742E">
        <w:rPr>
          <w:rFonts w:cstheme="minorHAnsi"/>
          <w:bCs/>
          <w:i/>
          <w:iCs/>
          <w:sz w:val="24"/>
          <w:szCs w:val="24"/>
        </w:rPr>
        <w:t>chrann</w:t>
      </w:r>
      <w:r w:rsidRPr="00A5742E">
        <w:rPr>
          <w:rFonts w:cstheme="minorHAnsi" w:hint="eastAsia"/>
          <w:bCs/>
          <w:i/>
          <w:iCs/>
          <w:sz w:val="24"/>
          <w:szCs w:val="24"/>
        </w:rPr>
        <w:t>é</w:t>
      </w:r>
      <w:r w:rsidRPr="00A5742E">
        <w:rPr>
          <w:rFonts w:cstheme="minorHAnsi"/>
          <w:bCs/>
          <w:i/>
          <w:iCs/>
          <w:sz w:val="24"/>
          <w:szCs w:val="24"/>
        </w:rPr>
        <w:t>ho syst</w:t>
      </w:r>
      <w:r w:rsidRPr="00A5742E">
        <w:rPr>
          <w:rFonts w:cstheme="minorHAnsi" w:hint="eastAsia"/>
          <w:bCs/>
          <w:i/>
          <w:iCs/>
          <w:sz w:val="24"/>
          <w:szCs w:val="24"/>
        </w:rPr>
        <w:t>é</w:t>
      </w:r>
      <w:r w:rsidRPr="00A5742E">
        <w:rPr>
          <w:rFonts w:cstheme="minorHAnsi"/>
          <w:bCs/>
          <w:i/>
          <w:iCs/>
          <w:sz w:val="24"/>
          <w:szCs w:val="24"/>
        </w:rPr>
        <w:t>mu, maxim</w:t>
      </w:r>
      <w:r w:rsidRPr="00A5742E">
        <w:rPr>
          <w:rFonts w:cstheme="minorHAnsi" w:hint="eastAsia"/>
          <w:bCs/>
          <w:i/>
          <w:iCs/>
          <w:sz w:val="24"/>
          <w:szCs w:val="24"/>
        </w:rPr>
        <w:t>á</w:t>
      </w:r>
      <w:r w:rsidRPr="00A5742E">
        <w:rPr>
          <w:rFonts w:cstheme="minorHAnsi"/>
          <w:bCs/>
          <w:i/>
          <w:iCs/>
          <w:sz w:val="24"/>
          <w:szCs w:val="24"/>
        </w:rPr>
        <w:t>ln</w:t>
      </w:r>
      <w:r w:rsidRPr="00A5742E">
        <w:rPr>
          <w:rFonts w:cstheme="minorHAnsi" w:hint="eastAsia"/>
          <w:bCs/>
          <w:i/>
          <w:iCs/>
          <w:sz w:val="24"/>
          <w:szCs w:val="24"/>
        </w:rPr>
        <w:t>ě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je podporovat a z</w:t>
      </w:r>
      <w:r w:rsidRPr="00A5742E">
        <w:rPr>
          <w:rFonts w:cstheme="minorHAnsi" w:hint="eastAsia"/>
          <w:bCs/>
          <w:i/>
          <w:iCs/>
          <w:sz w:val="24"/>
          <w:szCs w:val="24"/>
        </w:rPr>
        <w:t>á</w:t>
      </w:r>
      <w:r w:rsidRPr="00A5742E">
        <w:rPr>
          <w:rFonts w:cstheme="minorHAnsi"/>
          <w:bCs/>
          <w:i/>
          <w:iCs/>
          <w:sz w:val="24"/>
          <w:szCs w:val="24"/>
        </w:rPr>
        <w:t>rove</w:t>
      </w:r>
      <w:r w:rsidRPr="00A5742E">
        <w:rPr>
          <w:rFonts w:cstheme="minorHAnsi" w:hint="eastAsia"/>
          <w:bCs/>
          <w:i/>
          <w:iCs/>
          <w:sz w:val="24"/>
          <w:szCs w:val="24"/>
        </w:rPr>
        <w:t>ň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s nimi otev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/>
          <w:bCs/>
          <w:i/>
          <w:iCs/>
          <w:sz w:val="24"/>
          <w:szCs w:val="24"/>
        </w:rPr>
        <w:t>en</w:t>
      </w:r>
      <w:r w:rsidRPr="00A5742E">
        <w:rPr>
          <w:rFonts w:cstheme="minorHAnsi" w:hint="eastAsia"/>
          <w:bCs/>
          <w:i/>
          <w:iCs/>
          <w:sz w:val="24"/>
          <w:szCs w:val="24"/>
        </w:rPr>
        <w:t>ě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komunikovat. L</w:t>
      </w:r>
      <w:r w:rsidRPr="00A5742E">
        <w:rPr>
          <w:rFonts w:cstheme="minorHAnsi" w:hint="eastAsia"/>
          <w:bCs/>
          <w:i/>
          <w:iCs/>
          <w:sz w:val="24"/>
          <w:szCs w:val="24"/>
        </w:rPr>
        <w:t>é</w:t>
      </w:r>
      <w:r w:rsidRPr="00A5742E">
        <w:rPr>
          <w:rFonts w:cstheme="minorHAnsi"/>
          <w:bCs/>
          <w:i/>
          <w:iCs/>
          <w:sz w:val="24"/>
          <w:szCs w:val="24"/>
        </w:rPr>
        <w:t>ka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/>
          <w:bCs/>
          <w:i/>
          <w:iCs/>
          <w:sz w:val="24"/>
          <w:szCs w:val="24"/>
        </w:rPr>
        <w:t>sk</w:t>
      </w:r>
      <w:r w:rsidRPr="00A5742E">
        <w:rPr>
          <w:rFonts w:cstheme="minorHAnsi" w:hint="eastAsia"/>
          <w:bCs/>
          <w:i/>
          <w:iCs/>
          <w:sz w:val="24"/>
          <w:szCs w:val="24"/>
        </w:rPr>
        <w:t>á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p</w:t>
      </w:r>
      <w:r w:rsidRPr="00A5742E">
        <w:rPr>
          <w:rFonts w:cstheme="minorHAnsi" w:hint="eastAsia"/>
          <w:bCs/>
          <w:i/>
          <w:iCs/>
          <w:sz w:val="24"/>
          <w:szCs w:val="24"/>
        </w:rPr>
        <w:t>é</w:t>
      </w:r>
      <w:r w:rsidRPr="00A5742E">
        <w:rPr>
          <w:rFonts w:cstheme="minorHAnsi" w:hint="cs"/>
          <w:bCs/>
          <w:i/>
          <w:iCs/>
          <w:sz w:val="24"/>
          <w:szCs w:val="24"/>
        </w:rPr>
        <w:t>č</w:t>
      </w:r>
      <w:r w:rsidRPr="00A5742E">
        <w:rPr>
          <w:rFonts w:cstheme="minorHAnsi"/>
          <w:bCs/>
          <w:i/>
          <w:iCs/>
          <w:sz w:val="24"/>
          <w:szCs w:val="24"/>
        </w:rPr>
        <w:t>e,</w:t>
      </w:r>
      <w:r w:rsidR="0036629B" w:rsidRPr="00A5742E">
        <w:rPr>
          <w:rFonts w:cstheme="minorHAnsi"/>
          <w:bCs/>
          <w:i/>
          <w:iCs/>
          <w:sz w:val="24"/>
          <w:szCs w:val="24"/>
        </w:rPr>
        <w:t xml:space="preserve"> zdravotnická záchranná služba, hasiči i policisté musí být k dispozici všem a na celém území kraje bez výjimek. Budeme dělat vše, aby tomu tak bylo.</w:t>
      </w:r>
    </w:p>
    <w:p w:rsidR="00A14331" w:rsidRPr="00D02C4F" w:rsidRDefault="00A14331" w:rsidP="009B7632">
      <w:pPr>
        <w:pStyle w:val="Odstavecseseznamem"/>
        <w:spacing w:after="0" w:line="240" w:lineRule="auto"/>
        <w:ind w:left="644" w:right="284"/>
        <w:jc w:val="both"/>
        <w:rPr>
          <w:rFonts w:asciiTheme="minorHAnsi" w:hAnsiTheme="minorHAnsi" w:cstheme="minorHAnsi"/>
          <w:bCs/>
          <w:lang w:val="cs-CZ"/>
        </w:rPr>
      </w:pP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Vytvoříme sklady ochranných pomůcek, ve kterých budou připraveny dostatečné zásoby. Informace o stavech skladů budou veřejné a aktualizované vždy do 24 hodin.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Vytvoříme krajský informační systém s neustále aktuálním přehledem o lékařích, zdravotnických zařízeních, domovech seniorů, sociálních zařízeních, zdravotnické záchranné službě, o jejich potřebách ochranných pomůcek i o aktuálních skladových zásobách těchto pomůcek i dalšího potřebného materiálu. Systém bude současně obsahovat aktuální klíč a harmonogram pro rozdělování těchto pomůcek v případě potřeby.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Podpoříme preventivní vzdělávací programy na základních a středních školách i v rámci dalšíc</w:t>
      </w:r>
      <w:r w:rsidR="008C4B6E">
        <w:rPr>
          <w:rFonts w:asciiTheme="minorHAnsi" w:hAnsiTheme="minorHAnsi" w:cstheme="minorHAnsi"/>
          <w:bCs/>
          <w:lang w:val="cs-CZ"/>
        </w:rPr>
        <w:t>h kriticky důležitých institucí</w:t>
      </w:r>
      <w:r>
        <w:rPr>
          <w:rFonts w:asciiTheme="minorHAnsi" w:hAnsiTheme="minorHAnsi" w:cstheme="minorHAnsi"/>
          <w:bCs/>
          <w:lang w:val="cs-CZ"/>
        </w:rPr>
        <w:t xml:space="preserve"> kraje (záchranné služby, nemocnice, sociální ústavy i samotný krajský úřad) jako přípravu na </w:t>
      </w:r>
      <w:r w:rsidR="008C4B6E">
        <w:rPr>
          <w:rFonts w:asciiTheme="minorHAnsi" w:hAnsiTheme="minorHAnsi" w:cstheme="minorHAnsi"/>
          <w:bCs/>
          <w:lang w:val="cs-CZ"/>
        </w:rPr>
        <w:t>mimořádné</w:t>
      </w:r>
      <w:r>
        <w:rPr>
          <w:rFonts w:asciiTheme="minorHAnsi" w:hAnsiTheme="minorHAnsi" w:cstheme="minorHAnsi"/>
          <w:bCs/>
          <w:lang w:val="cs-CZ"/>
        </w:rPr>
        <w:t xml:space="preserve"> situac</w:t>
      </w:r>
      <w:r w:rsidR="008C4B6E">
        <w:rPr>
          <w:rFonts w:asciiTheme="minorHAnsi" w:hAnsiTheme="minorHAnsi" w:cstheme="minorHAnsi"/>
          <w:bCs/>
          <w:lang w:val="cs-CZ"/>
        </w:rPr>
        <w:t xml:space="preserve">e </w:t>
      </w:r>
      <w:r>
        <w:rPr>
          <w:rFonts w:asciiTheme="minorHAnsi" w:hAnsiTheme="minorHAnsi" w:cstheme="minorHAnsi"/>
          <w:bCs/>
          <w:lang w:val="cs-CZ"/>
        </w:rPr>
        <w:t>(epidemie, black</w:t>
      </w:r>
      <w:r w:rsidR="002C4D8E">
        <w:rPr>
          <w:rFonts w:asciiTheme="minorHAnsi" w:hAnsiTheme="minorHAnsi" w:cstheme="minorHAnsi"/>
          <w:bCs/>
          <w:lang w:val="cs-CZ"/>
        </w:rPr>
        <w:t>-</w:t>
      </w:r>
      <w:r>
        <w:rPr>
          <w:rFonts w:asciiTheme="minorHAnsi" w:hAnsiTheme="minorHAnsi" w:cstheme="minorHAnsi"/>
          <w:bCs/>
          <w:lang w:val="cs-CZ"/>
        </w:rPr>
        <w:t xml:space="preserve">out, kybernetické útoky, teroristické a podobné útoky, </w:t>
      </w:r>
      <w:r w:rsidR="008C4B6E">
        <w:rPr>
          <w:rFonts w:asciiTheme="minorHAnsi" w:hAnsiTheme="minorHAnsi" w:cstheme="minorHAnsi"/>
          <w:bCs/>
          <w:lang w:val="cs-CZ"/>
        </w:rPr>
        <w:t xml:space="preserve">ale například i </w:t>
      </w:r>
      <w:r>
        <w:rPr>
          <w:rFonts w:asciiTheme="minorHAnsi" w:hAnsiTheme="minorHAnsi" w:cstheme="minorHAnsi"/>
          <w:bCs/>
          <w:lang w:val="cs-CZ"/>
        </w:rPr>
        <w:t>kolabující návštěvník/klient apod.)</w:t>
      </w:r>
      <w:r w:rsidR="008C4B6E">
        <w:rPr>
          <w:rFonts w:asciiTheme="minorHAnsi" w:hAnsiTheme="minorHAnsi" w:cstheme="minorHAnsi"/>
          <w:bCs/>
          <w:lang w:val="cs-CZ"/>
        </w:rPr>
        <w:t>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Budeme pokračovat v podpoře hasičů, policie a záchranářů prostřednictvím Fondu podpory dobrovolných hasičů a složek IZS.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Budeme metodicky i finančně podporovat sbory dobrovolných hasičů a jejich jednotky.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 xml:space="preserve">Chceme konkurenceschopnou a moderní záchrannou službu. Budeme dbát na zajištění potřebných podmínek týkajících se vybavení, zázemí, finančního ohodnocování a vzdělávacího programu záchranné služby, která je jednou ze složek IZS. (ZZS je v tomto dokumentu dále podrobně řešena v sekci věnované zdravotnictví) 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Vytvoříme tým BEZPEČNÉHO KRAJE</w:t>
      </w:r>
      <w:r w:rsidR="00131582" w:rsidRPr="00131582">
        <w:rPr>
          <w:rFonts w:asciiTheme="minorHAnsi" w:hAnsiTheme="minorHAnsi" w:cstheme="minorHAnsi"/>
          <w:bCs/>
          <w:color w:val="C00000"/>
          <w:lang w:val="cs-CZ"/>
        </w:rPr>
        <w:t>,</w:t>
      </w:r>
      <w:r w:rsidRPr="00131582">
        <w:rPr>
          <w:rFonts w:asciiTheme="minorHAnsi" w:hAnsiTheme="minorHAnsi" w:cstheme="minorHAnsi"/>
          <w:bCs/>
          <w:color w:val="C00000"/>
          <w:lang w:val="cs-CZ"/>
        </w:rPr>
        <w:t xml:space="preserve"> </w:t>
      </w:r>
      <w:r>
        <w:rPr>
          <w:rFonts w:asciiTheme="minorHAnsi" w:hAnsiTheme="minorHAnsi" w:cstheme="minorHAnsi"/>
          <w:bCs/>
          <w:lang w:val="cs-CZ"/>
        </w:rPr>
        <w:t xml:space="preserve">fungující nejen na papíře, ale také v praxi, a to ve složení: hejtman, vybraní političtí představitelé a úředníci, zástupci Policie ČR, Probační a mediační služby ČR, HZS ČR, odborníci z armády, zdravotnictví, dopravy, vodohospodářství apod. 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Ve vztahu k Policii ČR budeme podporovat zachování stávajících a vznik nových služeben PČR.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Poskytneme pomoc a metodickou podporu městským a obecním policiím a budeme podporovat koordinaci činnosti státní a městských policií na území kraje.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Budeme spolupracovat s Policií ČR na vytvoření podrobných map kriminality ve Středočeském kraji a na identifikaci rizikových oblastí.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Budeme jednat s PČR o optimalizaci počtu policistů v jednotlivých částech kraje. Z této mapy budeme také vycházet při podpoře sociálních organizací pracujících na prevenci kriminality (např. drogové).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Ve školách na území kraje budeme podporovat systematickou prevenci šikany a kyberšikany prací se žáky i rodiči.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Navrhneme a budeme realizovat logická a koordinovaná protipovodňová opatření v návaznosti na maximální zadržování vody v krajině (téma dále zpracováno v tomto doku</w:t>
      </w:r>
      <w:r w:rsidR="008C4B6E">
        <w:rPr>
          <w:rFonts w:asciiTheme="minorHAnsi" w:hAnsiTheme="minorHAnsi" w:cstheme="minorHAnsi"/>
          <w:bCs/>
          <w:lang w:val="cs-CZ"/>
        </w:rPr>
        <w:t>mentu v sekci věnované životnímu</w:t>
      </w:r>
      <w:r>
        <w:rPr>
          <w:rFonts w:asciiTheme="minorHAnsi" w:hAnsiTheme="minorHAnsi" w:cstheme="minorHAnsi"/>
          <w:bCs/>
          <w:lang w:val="cs-CZ"/>
        </w:rPr>
        <w:t xml:space="preserve"> prostředí).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Podpoříme kofinancování projektů na podporu bezpečnosti v obcích (kamerové s</w:t>
      </w:r>
      <w:r w:rsidR="008C4B6E">
        <w:rPr>
          <w:rFonts w:asciiTheme="minorHAnsi" w:hAnsiTheme="minorHAnsi" w:cstheme="minorHAnsi"/>
          <w:bCs/>
          <w:lang w:val="cs-CZ"/>
        </w:rPr>
        <w:t xml:space="preserve">ystémy, osvětlení </w:t>
      </w:r>
      <w:r w:rsidR="002C4D8E">
        <w:rPr>
          <w:rFonts w:asciiTheme="minorHAnsi" w:hAnsiTheme="minorHAnsi" w:cstheme="minorHAnsi"/>
          <w:bCs/>
          <w:lang w:val="cs-CZ"/>
        </w:rPr>
        <w:t>přechodů</w:t>
      </w:r>
      <w:r w:rsidR="008C4B6E">
        <w:rPr>
          <w:rFonts w:asciiTheme="minorHAnsi" w:hAnsiTheme="minorHAnsi" w:cstheme="minorHAnsi"/>
          <w:bCs/>
          <w:lang w:val="cs-CZ"/>
        </w:rPr>
        <w:t xml:space="preserve"> atd.</w:t>
      </w:r>
      <w:r>
        <w:rPr>
          <w:rFonts w:asciiTheme="minorHAnsi" w:hAnsiTheme="minorHAnsi" w:cstheme="minorHAnsi"/>
          <w:bCs/>
          <w:lang w:val="cs-CZ"/>
        </w:rPr>
        <w:t>).</w:t>
      </w:r>
    </w:p>
    <w:p w:rsidR="008D5257" w:rsidRPr="00D02C4F" w:rsidRDefault="008D5257" w:rsidP="009B7632">
      <w:pPr>
        <w:spacing w:after="0" w:line="240" w:lineRule="auto"/>
        <w:ind w:right="284"/>
        <w:contextualSpacing/>
        <w:jc w:val="both"/>
        <w:rPr>
          <w:rFonts w:cstheme="minorHAnsi"/>
          <w:bCs/>
        </w:rPr>
      </w:pPr>
    </w:p>
    <w:p w:rsidR="008D5257" w:rsidRPr="00022C4B" w:rsidRDefault="003514A9" w:rsidP="009B7632">
      <w:pPr>
        <w:pStyle w:val="Nadpis1"/>
        <w:contextualSpacing/>
        <w:rPr>
          <w:color w:val="000000" w:themeColor="text1"/>
          <w:sz w:val="22"/>
          <w:szCs w:val="22"/>
        </w:rPr>
      </w:pPr>
      <w:r w:rsidRPr="009B7632">
        <w:rPr>
          <w:rFonts w:eastAsiaTheme="minorHAnsi" w:hint="eastAsia"/>
          <w:color w:val="000000" w:themeColor="text1"/>
          <w:sz w:val="36"/>
          <w:szCs w:val="36"/>
        </w:rPr>
        <w:t>Zdravotnictví</w:t>
      </w:r>
      <w:r w:rsidR="002C4D8E">
        <w:rPr>
          <w:rFonts w:eastAsiaTheme="minorHAnsi"/>
          <w:color w:val="000000" w:themeColor="text1"/>
          <w:sz w:val="36"/>
          <w:szCs w:val="36"/>
        </w:rPr>
        <w:br/>
      </w:r>
    </w:p>
    <w:p w:rsidR="008D5257" w:rsidRPr="00A5742E" w:rsidRDefault="003514A9" w:rsidP="009B7632">
      <w:pPr>
        <w:ind w:left="284" w:right="284"/>
        <w:contextualSpacing/>
        <w:jc w:val="both"/>
        <w:rPr>
          <w:rFonts w:cstheme="minorHAnsi"/>
          <w:bCs/>
          <w:i/>
          <w:iCs/>
          <w:sz w:val="24"/>
          <w:szCs w:val="24"/>
        </w:rPr>
      </w:pPr>
      <w:r w:rsidRPr="00A5742E">
        <w:rPr>
          <w:rFonts w:cstheme="minorHAnsi" w:hint="eastAsia"/>
          <w:bCs/>
          <w:i/>
          <w:iCs/>
          <w:sz w:val="24"/>
          <w:szCs w:val="24"/>
        </w:rPr>
        <w:t xml:space="preserve">Zajistíme kvalitní a dostupnou zdravotní </w:t>
      </w:r>
      <w:r w:rsidRPr="00A5742E">
        <w:rPr>
          <w:rFonts w:cstheme="minorHAnsi"/>
          <w:bCs/>
          <w:i/>
          <w:iCs/>
          <w:sz w:val="24"/>
          <w:szCs w:val="24"/>
        </w:rPr>
        <w:t>p</w:t>
      </w:r>
      <w:r w:rsidRPr="00A5742E">
        <w:rPr>
          <w:rFonts w:cstheme="minorHAnsi" w:hint="eastAsia"/>
          <w:bCs/>
          <w:i/>
          <w:iCs/>
          <w:sz w:val="24"/>
          <w:szCs w:val="24"/>
        </w:rPr>
        <w:t>é</w:t>
      </w:r>
      <w:r w:rsidRPr="00A5742E">
        <w:rPr>
          <w:rFonts w:cstheme="minorHAnsi" w:hint="cs"/>
          <w:bCs/>
          <w:i/>
          <w:iCs/>
          <w:sz w:val="24"/>
          <w:szCs w:val="24"/>
        </w:rPr>
        <w:t>č</w:t>
      </w:r>
      <w:r w:rsidRPr="00A5742E">
        <w:rPr>
          <w:rFonts w:cstheme="minorHAnsi"/>
          <w:bCs/>
          <w:i/>
          <w:iCs/>
          <w:sz w:val="24"/>
          <w:szCs w:val="24"/>
        </w:rPr>
        <w:t>i</w:t>
      </w:r>
      <w:r w:rsidRPr="00A5742E">
        <w:rPr>
          <w:rFonts w:cstheme="minorHAnsi" w:hint="eastAsia"/>
          <w:bCs/>
          <w:i/>
          <w:iCs/>
          <w:sz w:val="24"/>
          <w:szCs w:val="24"/>
        </w:rPr>
        <w:t xml:space="preserve"> pro obyvatele </w:t>
      </w:r>
      <w:r w:rsidRPr="00A5742E">
        <w:rPr>
          <w:rFonts w:cstheme="minorHAnsi"/>
          <w:bCs/>
          <w:i/>
          <w:iCs/>
          <w:sz w:val="24"/>
          <w:szCs w:val="24"/>
        </w:rPr>
        <w:t>St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/>
          <w:bCs/>
          <w:i/>
          <w:iCs/>
          <w:sz w:val="24"/>
          <w:szCs w:val="24"/>
        </w:rPr>
        <w:t>edo</w:t>
      </w:r>
      <w:r w:rsidRPr="00A5742E">
        <w:rPr>
          <w:rFonts w:cstheme="minorHAnsi" w:hint="cs"/>
          <w:bCs/>
          <w:i/>
          <w:iCs/>
          <w:sz w:val="24"/>
          <w:szCs w:val="24"/>
        </w:rPr>
        <w:t>č</w:t>
      </w:r>
      <w:r w:rsidRPr="00A5742E">
        <w:rPr>
          <w:rFonts w:cstheme="minorHAnsi"/>
          <w:bCs/>
          <w:i/>
          <w:iCs/>
          <w:sz w:val="24"/>
          <w:szCs w:val="24"/>
        </w:rPr>
        <w:t>esk</w:t>
      </w:r>
      <w:r w:rsidRPr="00A5742E">
        <w:rPr>
          <w:rFonts w:cstheme="minorHAnsi" w:hint="eastAsia"/>
          <w:bCs/>
          <w:i/>
          <w:iCs/>
          <w:sz w:val="24"/>
          <w:szCs w:val="24"/>
        </w:rPr>
        <w:t>é</w:t>
      </w:r>
      <w:r w:rsidRPr="00A5742E">
        <w:rPr>
          <w:rFonts w:cstheme="minorHAnsi"/>
          <w:bCs/>
          <w:i/>
          <w:iCs/>
          <w:sz w:val="24"/>
          <w:szCs w:val="24"/>
        </w:rPr>
        <w:t>ho</w:t>
      </w:r>
      <w:r w:rsidRPr="00A5742E">
        <w:rPr>
          <w:rFonts w:cstheme="minorHAnsi" w:hint="eastAsia"/>
          <w:bCs/>
          <w:i/>
          <w:iCs/>
          <w:sz w:val="24"/>
          <w:szCs w:val="24"/>
        </w:rPr>
        <w:t xml:space="preserve"> kraje. Zajistíme </w:t>
      </w:r>
      <w:r w:rsidR="00E2020A" w:rsidRPr="00A5742E">
        <w:rPr>
          <w:rFonts w:cstheme="minorHAnsi"/>
          <w:bCs/>
          <w:i/>
          <w:iCs/>
          <w:sz w:val="24"/>
          <w:szCs w:val="24"/>
        </w:rPr>
        <w:t xml:space="preserve">rovněž </w:t>
      </w:r>
      <w:r w:rsidRPr="00A5742E">
        <w:rPr>
          <w:rFonts w:cstheme="minorHAnsi" w:hint="eastAsia"/>
          <w:bCs/>
          <w:i/>
          <w:iCs/>
          <w:sz w:val="24"/>
          <w:szCs w:val="24"/>
        </w:rPr>
        <w:t xml:space="preserve">maximální možnou </w:t>
      </w:r>
      <w:r w:rsidRPr="00A5742E">
        <w:rPr>
          <w:rFonts w:cstheme="minorHAnsi"/>
          <w:bCs/>
          <w:i/>
          <w:iCs/>
          <w:sz w:val="24"/>
          <w:szCs w:val="24"/>
        </w:rPr>
        <w:t>funk</w:t>
      </w:r>
      <w:r w:rsidRPr="00A5742E">
        <w:rPr>
          <w:rFonts w:cstheme="minorHAnsi" w:hint="cs"/>
          <w:bCs/>
          <w:i/>
          <w:iCs/>
          <w:sz w:val="24"/>
          <w:szCs w:val="24"/>
        </w:rPr>
        <w:t>č</w:t>
      </w:r>
      <w:r w:rsidRPr="00A5742E">
        <w:rPr>
          <w:rFonts w:cstheme="minorHAnsi"/>
          <w:bCs/>
          <w:i/>
          <w:iCs/>
          <w:sz w:val="24"/>
          <w:szCs w:val="24"/>
        </w:rPr>
        <w:t>nost</w:t>
      </w:r>
      <w:r w:rsidRPr="00A5742E">
        <w:rPr>
          <w:rFonts w:cstheme="minorHAnsi" w:hint="eastAsia"/>
          <w:bCs/>
          <w:i/>
          <w:iCs/>
          <w:sz w:val="24"/>
          <w:szCs w:val="24"/>
        </w:rPr>
        <w:t xml:space="preserve"> </w:t>
      </w:r>
      <w:r w:rsidRPr="00A5742E">
        <w:rPr>
          <w:rFonts w:cstheme="minorHAnsi"/>
          <w:bCs/>
          <w:i/>
          <w:iCs/>
          <w:sz w:val="24"/>
          <w:szCs w:val="24"/>
        </w:rPr>
        <w:t>st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/>
          <w:bCs/>
          <w:i/>
          <w:iCs/>
          <w:sz w:val="24"/>
          <w:szCs w:val="24"/>
        </w:rPr>
        <w:t>edo</w:t>
      </w:r>
      <w:r w:rsidRPr="00A5742E">
        <w:rPr>
          <w:rFonts w:cstheme="minorHAnsi" w:hint="cs"/>
          <w:bCs/>
          <w:i/>
          <w:iCs/>
          <w:sz w:val="24"/>
          <w:szCs w:val="24"/>
        </w:rPr>
        <w:t>č</w:t>
      </w:r>
      <w:r w:rsidRPr="00A5742E">
        <w:rPr>
          <w:rFonts w:cstheme="minorHAnsi"/>
          <w:bCs/>
          <w:i/>
          <w:iCs/>
          <w:sz w:val="24"/>
          <w:szCs w:val="24"/>
        </w:rPr>
        <w:t>esk</w:t>
      </w:r>
      <w:r w:rsidRPr="00A5742E">
        <w:rPr>
          <w:rFonts w:cstheme="minorHAnsi" w:hint="eastAsia"/>
          <w:bCs/>
          <w:i/>
          <w:iCs/>
          <w:sz w:val="24"/>
          <w:szCs w:val="24"/>
        </w:rPr>
        <w:t>é</w:t>
      </w:r>
      <w:r w:rsidRPr="00A5742E">
        <w:rPr>
          <w:rFonts w:cstheme="minorHAnsi"/>
          <w:bCs/>
          <w:i/>
          <w:iCs/>
          <w:sz w:val="24"/>
          <w:szCs w:val="24"/>
        </w:rPr>
        <w:t>ho</w:t>
      </w:r>
      <w:r w:rsidRPr="00A5742E">
        <w:rPr>
          <w:rFonts w:cstheme="minorHAnsi" w:hint="eastAsia"/>
          <w:bCs/>
          <w:i/>
          <w:iCs/>
          <w:sz w:val="24"/>
          <w:szCs w:val="24"/>
        </w:rPr>
        <w:t xml:space="preserve"> zdravotnictví v době probíhající pandemie </w:t>
      </w:r>
      <w:r w:rsidR="00E2020A" w:rsidRPr="00A5742E">
        <w:rPr>
          <w:rFonts w:cstheme="minorHAnsi"/>
          <w:bCs/>
          <w:i/>
          <w:iCs/>
          <w:sz w:val="24"/>
          <w:szCs w:val="24"/>
        </w:rPr>
        <w:t xml:space="preserve">onemocnění </w:t>
      </w:r>
      <w:r w:rsidRPr="00A5742E">
        <w:rPr>
          <w:rFonts w:cstheme="minorHAnsi" w:hint="eastAsia"/>
          <w:bCs/>
          <w:i/>
          <w:iCs/>
          <w:sz w:val="24"/>
          <w:szCs w:val="24"/>
        </w:rPr>
        <w:t>COVID-19.</w:t>
      </w:r>
    </w:p>
    <w:p w:rsidR="008D5257" w:rsidRPr="00D02C4F" w:rsidRDefault="008D5257" w:rsidP="009B7632">
      <w:pPr>
        <w:pStyle w:val="Odstavecseseznamem"/>
        <w:ind w:left="0"/>
        <w:rPr>
          <w:rFonts w:asciiTheme="minorHAnsi" w:hAnsiTheme="minorHAnsi" w:cstheme="minorHAnsi"/>
          <w:lang w:val="cs-CZ"/>
        </w:rPr>
      </w:pP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Podpoříme zlepšení zdravotní péče ve všech regionech</w:t>
      </w:r>
      <w:r w:rsidR="00131582">
        <w:rPr>
          <w:rFonts w:asciiTheme="minorHAnsi" w:hAnsiTheme="minorHAnsi" w:cstheme="minorHAnsi"/>
          <w:bCs/>
          <w:lang w:val="cs-CZ"/>
        </w:rPr>
        <w:t xml:space="preserve"> </w:t>
      </w:r>
      <w:r>
        <w:rPr>
          <w:rFonts w:asciiTheme="minorHAnsi" w:hAnsiTheme="minorHAnsi" w:cstheme="minorHAnsi"/>
          <w:bCs/>
          <w:lang w:val="cs-CZ"/>
        </w:rPr>
        <w:t>kraje bez ohledu na to, zda o pacienty pečuje krajské, městské nebo soukromé zařízení. Budeme lépe koordinovat spolupráci všech zdravotnických zařízení, současně budeme usilovat o jejich efektivní on-line propojení s cílem plné vzájemné informovanosti o volných kapacitách, zejména pro případ krizové situace. Lépe propojíme sociální a zdravotní oblast v rámci paliativní a hospicové péče.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Vytvoříme speciální program pro podporu investic v nekrajských zdravotnických zařízeních, která poskytují neodkladnou lůžkovou péči ve všech základních oborech.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Budeme prosazovat spravedlivější podmínky ve financování zdravotní péče. Budeme jednat s ministerstvem zdravotnictví a zdravotními pojišťovnami s cílem dosáhnout adekvátní výše úhrady za provedenou péči.</w:t>
      </w:r>
    </w:p>
    <w:p w:rsidR="008D5257" w:rsidRPr="00D93D7E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color w:val="C00000"/>
          <w:lang w:val="cs-CZ"/>
        </w:rPr>
      </w:pPr>
      <w:r>
        <w:rPr>
          <w:rFonts w:asciiTheme="minorHAnsi" w:hAnsiTheme="minorHAnsi" w:cstheme="minorHAnsi"/>
          <w:bCs/>
          <w:lang w:val="cs-CZ"/>
        </w:rPr>
        <w:t xml:space="preserve">Budeme hájit důležitou roli ambulantních lékařů. Budeme usilovat o snížení jejich administrativní zátěže, ale také o větší míru digitalizace jejich služeb 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Budeme jednat s Prahou a fakultními nemocnicemi o uzavření smlouvy o vzájemné spolupráci ve zdravotních službách. Smluvně zajistíme akutní, popř. i ambulantní péči pro pacienty ze Středočeského kraje s</w:t>
      </w:r>
      <w:r w:rsidR="008E319E">
        <w:rPr>
          <w:rFonts w:asciiTheme="minorHAnsi" w:hAnsiTheme="minorHAnsi" w:cstheme="minorHAnsi"/>
          <w:bCs/>
          <w:lang w:val="cs-CZ"/>
        </w:rPr>
        <w:t> </w:t>
      </w:r>
      <w:r>
        <w:rPr>
          <w:rFonts w:asciiTheme="minorHAnsi" w:hAnsiTheme="minorHAnsi" w:cstheme="minorHAnsi"/>
          <w:bCs/>
          <w:lang w:val="cs-CZ"/>
        </w:rPr>
        <w:t>návaznou</w:t>
      </w:r>
      <w:r w:rsidR="008E319E">
        <w:rPr>
          <w:rFonts w:asciiTheme="minorHAnsi" w:hAnsiTheme="minorHAnsi" w:cstheme="minorHAnsi"/>
          <w:bCs/>
          <w:lang w:val="cs-CZ"/>
        </w:rPr>
        <w:t xml:space="preserve"> </w:t>
      </w:r>
      <w:r>
        <w:rPr>
          <w:rFonts w:asciiTheme="minorHAnsi" w:hAnsiTheme="minorHAnsi" w:cstheme="minorHAnsi"/>
          <w:bCs/>
          <w:lang w:val="cs-CZ"/>
        </w:rPr>
        <w:t>péčí pro pacienty z fakultních nemocnic v zařízeních poskytujících následnou péči na území Středočeského kraje.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Prověříme hospodaření a znovu nastartujeme rozvoj krajských nemocnic a zdravotnické záchranné služby. Bude jasno v tom, kolik peněz kraj uvolní na investice do jednotlivých nemocnic, včetně prostředků na opravy a údržbu stávajících budov.</w:t>
      </w:r>
    </w:p>
    <w:p w:rsidR="008D5257" w:rsidRPr="00D93D7E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color w:val="C00000"/>
          <w:lang w:val="cs-CZ"/>
        </w:rPr>
      </w:pPr>
      <w:r>
        <w:rPr>
          <w:rFonts w:asciiTheme="minorHAnsi" w:hAnsiTheme="minorHAnsi" w:cstheme="minorHAnsi"/>
          <w:bCs/>
          <w:lang w:val="cs-CZ"/>
        </w:rPr>
        <w:t xml:space="preserve">Připravíme krajské zdravotnictví na mimořádné události, vytvoříme funkční krizový plán. Nemocnice i záchranná služba zásadně rozšíří své zásoby ochranných prostředků a bude zajištěna jejich pravidelná obnova, především </w:t>
      </w:r>
      <w:r w:rsidR="00100CA7">
        <w:rPr>
          <w:rFonts w:asciiTheme="minorHAnsi" w:hAnsiTheme="minorHAnsi" w:cstheme="minorHAnsi"/>
          <w:bCs/>
          <w:lang w:val="cs-CZ"/>
        </w:rPr>
        <w:t xml:space="preserve">půjde o dodávky od kvalitních </w:t>
      </w:r>
      <w:r w:rsidR="008E319E">
        <w:rPr>
          <w:rFonts w:asciiTheme="minorHAnsi" w:hAnsiTheme="minorHAnsi" w:cstheme="minorHAnsi"/>
          <w:bCs/>
          <w:lang w:val="cs-CZ"/>
        </w:rPr>
        <w:t>firem v České republice</w:t>
      </w:r>
      <w:r>
        <w:rPr>
          <w:rFonts w:asciiTheme="minorHAnsi" w:hAnsiTheme="minorHAnsi" w:cstheme="minorHAnsi"/>
          <w:bCs/>
          <w:lang w:val="cs-CZ"/>
        </w:rPr>
        <w:t>.</w:t>
      </w:r>
      <w:r w:rsidR="00D93D7E">
        <w:rPr>
          <w:rFonts w:asciiTheme="minorHAnsi" w:hAnsiTheme="minorHAnsi" w:cstheme="minorHAnsi"/>
          <w:bCs/>
          <w:lang w:val="cs-CZ"/>
        </w:rPr>
        <w:t xml:space="preserve"> 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Pomůžeme obcím a městům s pobídkami pro zajištění odpovídajícího počtu praktických lékařů, pediatrů a zubařů v přijatelné dojezdové vzdálenosti. U vzdálenějších obcí podpoříme dojezdovou službu praktických lékařů a pediatrů. Obdobně pomůžeme se zajištěním vyššího počtu nonstop lékáren.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Budeme dále modernizovat a rozvíjet zdravotnickou záchrannou službu. Zajistíme systematickou a ekonomicky udržitelnou obměnu jejího vozového parku, zázemí a dalšího vybavení záchranářů. Vytvoříme vzdělávací program pro lékaře a záchranáře. Zavedeme elektronickou dokumentaci.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Podpoříme rozvoj digitalizace a telemedicíny v regionu, včetně elektronického objednacího systému na vyšetření v krajských zařízeních. Digitalizací služeb budeme usilovat o nižší potřebu návštěv lékařů.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Zaměříme se na kybernetickou bezpečnost nemocnic a ochranu citlivých osobních údajů pacientů. Pro tyto účely zvýšíme investice do zajištění odolnosti nemocnic vůči kybernetickým útokům.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Zajistíme přístup k vysokorychlostnímu internetu pro pacienty všech krajských nemocnic.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Ve spolupráci s městy a obcemi podpoříme provoz protialkohol</w:t>
      </w:r>
      <w:r w:rsidR="00AD2E2E">
        <w:rPr>
          <w:rFonts w:asciiTheme="minorHAnsi" w:hAnsiTheme="minorHAnsi" w:cstheme="minorHAnsi"/>
          <w:bCs/>
          <w:lang w:val="cs-CZ"/>
        </w:rPr>
        <w:t>ních</w:t>
      </w:r>
      <w:r>
        <w:rPr>
          <w:rFonts w:asciiTheme="minorHAnsi" w:hAnsiTheme="minorHAnsi" w:cstheme="minorHAnsi"/>
          <w:bCs/>
          <w:lang w:val="cs-CZ"/>
        </w:rPr>
        <w:t xml:space="preserve"> záchytných stanic.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Zefektivníme a případně zkoordinujeme nákupy v krajských nemocnicích u těch komodit, v jejichž případě to má ekonomický a věcný smysl.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 xml:space="preserve">Ve světle skutečnosti, že nový Plán obnovy ekonomik EU má jako jednu z priorit digitalizaci, pomůžeme krajským zdravotnickým zařízením s přípravou projektů k financování z těchto zdrojů. 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Zahájíme programy na podporu stabilizace personálních kapacit všech zdravotnických profesí na území kraje s dlouhodobou perspektivou. Budeme koncepčně zlepšovat podmínky lékařů a zdravotníků, zatraktivníme zdravotnická povolání.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Zavedeme pravidelné schůzky ředitelů lůžkových zařízení s vedením zdravotnické záchranné služby s cílem koordinovat jejich spolupráci.</w:t>
      </w:r>
    </w:p>
    <w:p w:rsidR="008D5257" w:rsidRPr="00D02C4F" w:rsidRDefault="008D5257" w:rsidP="009B7632">
      <w:pPr>
        <w:contextualSpacing/>
        <w:rPr>
          <w:rFonts w:cstheme="minorHAnsi"/>
        </w:rPr>
      </w:pPr>
    </w:p>
    <w:p w:rsidR="00A5742E" w:rsidRDefault="00A5742E">
      <w:pPr>
        <w:spacing w:after="0" w:line="240" w:lineRule="auto"/>
        <w:rPr>
          <w:rFonts w:asciiTheme="majorHAnsi" w:hAnsiTheme="majorHAnsi" w:cstheme="majorBidi"/>
          <w:b/>
          <w:bCs/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br w:type="page"/>
      </w:r>
    </w:p>
    <w:p w:rsidR="008D5257" w:rsidRPr="009B7632" w:rsidRDefault="003514A9" w:rsidP="009B7632">
      <w:pPr>
        <w:pStyle w:val="Nadpis1"/>
        <w:contextualSpacing/>
        <w:rPr>
          <w:color w:val="000000" w:themeColor="text1"/>
          <w:sz w:val="36"/>
          <w:szCs w:val="36"/>
        </w:rPr>
      </w:pPr>
      <w:r w:rsidRPr="009B7632">
        <w:rPr>
          <w:rFonts w:eastAsiaTheme="minorHAnsi" w:hint="eastAsia"/>
          <w:color w:val="000000" w:themeColor="text1"/>
          <w:sz w:val="36"/>
          <w:szCs w:val="36"/>
        </w:rPr>
        <w:t>S</w:t>
      </w:r>
      <w:r w:rsidR="00AD2E2E">
        <w:rPr>
          <w:rFonts w:eastAsiaTheme="minorHAnsi"/>
          <w:color w:val="000000" w:themeColor="text1"/>
          <w:sz w:val="36"/>
          <w:szCs w:val="36"/>
        </w:rPr>
        <w:t>ociální oblast</w:t>
      </w:r>
    </w:p>
    <w:p w:rsidR="008D5257" w:rsidRPr="00D02C4F" w:rsidRDefault="008D5257" w:rsidP="009B7632">
      <w:pPr>
        <w:contextualSpacing/>
        <w:jc w:val="center"/>
        <w:rPr>
          <w:rFonts w:cstheme="minorHAnsi"/>
          <w:b/>
          <w:bCs/>
          <w:u w:val="single"/>
        </w:rPr>
      </w:pPr>
    </w:p>
    <w:p w:rsidR="008D5257" w:rsidRPr="00A5742E" w:rsidRDefault="003514A9" w:rsidP="009B7632">
      <w:pPr>
        <w:ind w:left="284" w:right="284"/>
        <w:contextualSpacing/>
        <w:jc w:val="both"/>
        <w:rPr>
          <w:rFonts w:cstheme="minorHAnsi"/>
          <w:b/>
          <w:bCs/>
          <w:i/>
          <w:iCs/>
          <w:sz w:val="24"/>
          <w:szCs w:val="24"/>
          <w:u w:val="single"/>
        </w:rPr>
      </w:pPr>
      <w:r w:rsidRPr="00A5742E">
        <w:rPr>
          <w:rFonts w:cstheme="minorHAnsi"/>
          <w:bCs/>
          <w:i/>
          <w:iCs/>
          <w:sz w:val="24"/>
          <w:szCs w:val="24"/>
        </w:rPr>
        <w:t>Chceme usilovat o zv</w:t>
      </w:r>
      <w:r w:rsidRPr="00A5742E">
        <w:rPr>
          <w:rFonts w:cstheme="minorHAnsi" w:hint="eastAsia"/>
          <w:bCs/>
          <w:i/>
          <w:iCs/>
          <w:sz w:val="24"/>
          <w:szCs w:val="24"/>
        </w:rPr>
        <w:t>ýš</w:t>
      </w:r>
      <w:r w:rsidRPr="00A5742E">
        <w:rPr>
          <w:rFonts w:cstheme="minorHAnsi"/>
          <w:bCs/>
          <w:i/>
          <w:iCs/>
          <w:sz w:val="24"/>
          <w:szCs w:val="24"/>
        </w:rPr>
        <w:t>en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dostupnosti a roz</w:t>
      </w:r>
      <w:r w:rsidRPr="00A5742E">
        <w:rPr>
          <w:rFonts w:cstheme="minorHAnsi" w:hint="eastAsia"/>
          <w:bCs/>
          <w:i/>
          <w:iCs/>
          <w:sz w:val="24"/>
          <w:szCs w:val="24"/>
        </w:rPr>
        <w:t>ší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/>
          <w:bCs/>
          <w:i/>
          <w:iCs/>
          <w:sz w:val="24"/>
          <w:szCs w:val="24"/>
        </w:rPr>
        <w:t>en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nab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>dky slu</w:t>
      </w:r>
      <w:r w:rsidRPr="00A5742E">
        <w:rPr>
          <w:rFonts w:cstheme="minorHAnsi" w:hint="eastAsia"/>
          <w:bCs/>
          <w:i/>
          <w:iCs/>
          <w:sz w:val="24"/>
          <w:szCs w:val="24"/>
        </w:rPr>
        <w:t>ž</w:t>
      </w:r>
      <w:r w:rsidRPr="00A5742E">
        <w:rPr>
          <w:rFonts w:cstheme="minorHAnsi"/>
          <w:bCs/>
          <w:i/>
          <w:iCs/>
          <w:sz w:val="24"/>
          <w:szCs w:val="24"/>
        </w:rPr>
        <w:t>eb ob</w:t>
      </w:r>
      <w:r w:rsidRPr="00A5742E">
        <w:rPr>
          <w:rFonts w:cstheme="minorHAnsi" w:hint="cs"/>
          <w:bCs/>
          <w:i/>
          <w:iCs/>
          <w:sz w:val="24"/>
          <w:szCs w:val="24"/>
        </w:rPr>
        <w:t>č</w:t>
      </w:r>
      <w:r w:rsidRPr="00A5742E">
        <w:rPr>
          <w:rFonts w:cstheme="minorHAnsi"/>
          <w:bCs/>
          <w:i/>
          <w:iCs/>
          <w:sz w:val="24"/>
          <w:szCs w:val="24"/>
        </w:rPr>
        <w:t>an</w:t>
      </w:r>
      <w:r w:rsidRPr="00A5742E">
        <w:rPr>
          <w:rFonts w:cstheme="minorHAnsi" w:hint="cs"/>
          <w:bCs/>
          <w:i/>
          <w:iCs/>
          <w:sz w:val="24"/>
          <w:szCs w:val="24"/>
        </w:rPr>
        <w:t>ů</w:t>
      </w:r>
      <w:r w:rsidRPr="00A5742E">
        <w:rPr>
          <w:rFonts w:cstheme="minorHAnsi"/>
          <w:bCs/>
          <w:i/>
          <w:iCs/>
          <w:sz w:val="24"/>
          <w:szCs w:val="24"/>
        </w:rPr>
        <w:t>m, kte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jsou soci</w:t>
      </w:r>
      <w:r w:rsidRPr="00A5742E">
        <w:rPr>
          <w:rFonts w:cstheme="minorHAnsi" w:hint="eastAsia"/>
          <w:bCs/>
          <w:i/>
          <w:iCs/>
          <w:sz w:val="24"/>
          <w:szCs w:val="24"/>
        </w:rPr>
        <w:t>á</w:t>
      </w:r>
      <w:r w:rsidRPr="00A5742E">
        <w:rPr>
          <w:rFonts w:cstheme="minorHAnsi"/>
          <w:bCs/>
          <w:i/>
          <w:iCs/>
          <w:sz w:val="24"/>
          <w:szCs w:val="24"/>
        </w:rPr>
        <w:t>ln</w:t>
      </w:r>
      <w:r w:rsidRPr="00A5742E">
        <w:rPr>
          <w:rFonts w:cstheme="minorHAnsi" w:hint="eastAsia"/>
          <w:bCs/>
          <w:i/>
          <w:iCs/>
          <w:sz w:val="24"/>
          <w:szCs w:val="24"/>
        </w:rPr>
        <w:t>ě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znev</w:t>
      </w:r>
      <w:r w:rsidRPr="00A5742E">
        <w:rPr>
          <w:rFonts w:cstheme="minorHAnsi" w:hint="eastAsia"/>
          <w:bCs/>
          <w:i/>
          <w:iCs/>
          <w:sz w:val="24"/>
          <w:szCs w:val="24"/>
        </w:rPr>
        <w:t>ý</w:t>
      </w:r>
      <w:r w:rsidRPr="00A5742E">
        <w:rPr>
          <w:rFonts w:cstheme="minorHAnsi"/>
          <w:bCs/>
          <w:i/>
          <w:iCs/>
          <w:sz w:val="24"/>
          <w:szCs w:val="24"/>
        </w:rPr>
        <w:t>hodn</w:t>
      </w:r>
      <w:r w:rsidRPr="00A5742E">
        <w:rPr>
          <w:rFonts w:cstheme="minorHAnsi" w:hint="eastAsia"/>
          <w:bCs/>
          <w:i/>
          <w:iCs/>
          <w:sz w:val="24"/>
          <w:szCs w:val="24"/>
        </w:rPr>
        <w:t>ě</w:t>
      </w:r>
      <w:r w:rsidR="00AD2E2E" w:rsidRPr="00A5742E">
        <w:rPr>
          <w:rFonts w:cstheme="minorHAnsi"/>
          <w:bCs/>
          <w:i/>
          <w:iCs/>
          <w:sz w:val="24"/>
          <w:szCs w:val="24"/>
        </w:rPr>
        <w:t>ni kvůli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v</w:t>
      </w:r>
      <w:r w:rsidRPr="00A5742E">
        <w:rPr>
          <w:rFonts w:cstheme="minorHAnsi" w:hint="eastAsia"/>
          <w:bCs/>
          <w:i/>
          <w:iCs/>
          <w:sz w:val="24"/>
          <w:szCs w:val="24"/>
        </w:rPr>
        <w:t>ě</w:t>
      </w:r>
      <w:r w:rsidRPr="00A5742E">
        <w:rPr>
          <w:rFonts w:cstheme="minorHAnsi"/>
          <w:bCs/>
          <w:i/>
          <w:iCs/>
          <w:sz w:val="24"/>
          <w:szCs w:val="24"/>
        </w:rPr>
        <w:t>ku, p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/>
          <w:bCs/>
          <w:i/>
          <w:iCs/>
          <w:sz w:val="24"/>
          <w:szCs w:val="24"/>
        </w:rPr>
        <w:t>echodn</w:t>
      </w:r>
      <w:r w:rsidRPr="00A5742E">
        <w:rPr>
          <w:rFonts w:cstheme="minorHAnsi" w:hint="eastAsia"/>
          <w:bCs/>
          <w:i/>
          <w:iCs/>
          <w:sz w:val="24"/>
          <w:szCs w:val="24"/>
        </w:rPr>
        <w:t>é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</w:t>
      </w:r>
      <w:r w:rsidRPr="00A5742E">
        <w:rPr>
          <w:rFonts w:cstheme="minorHAnsi" w:hint="eastAsia"/>
          <w:bCs/>
          <w:i/>
          <w:iCs/>
          <w:sz w:val="24"/>
          <w:szCs w:val="24"/>
        </w:rPr>
        <w:t>ž</w:t>
      </w:r>
      <w:r w:rsidRPr="00A5742E">
        <w:rPr>
          <w:rFonts w:cstheme="minorHAnsi"/>
          <w:bCs/>
          <w:i/>
          <w:iCs/>
          <w:sz w:val="24"/>
          <w:szCs w:val="24"/>
        </w:rPr>
        <w:t>ivotn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nep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>zn</w:t>
      </w:r>
      <w:r w:rsidR="00AD2E2E" w:rsidRPr="00A5742E">
        <w:rPr>
          <w:rFonts w:cstheme="minorHAnsi"/>
          <w:bCs/>
          <w:i/>
          <w:iCs/>
          <w:sz w:val="24"/>
          <w:szCs w:val="24"/>
        </w:rPr>
        <w:t>i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nebo zdravotn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="00AD2E2E" w:rsidRPr="00A5742E">
        <w:rPr>
          <w:rFonts w:cstheme="minorHAnsi"/>
          <w:bCs/>
          <w:i/>
          <w:iCs/>
          <w:sz w:val="24"/>
          <w:szCs w:val="24"/>
        </w:rPr>
        <w:t>mu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posti</w:t>
      </w:r>
      <w:r w:rsidRPr="00A5742E">
        <w:rPr>
          <w:rFonts w:cstheme="minorHAnsi" w:hint="eastAsia"/>
          <w:bCs/>
          <w:i/>
          <w:iCs/>
          <w:sz w:val="24"/>
          <w:szCs w:val="24"/>
        </w:rPr>
        <w:t>ž</w:t>
      </w:r>
      <w:r w:rsidRPr="00A5742E">
        <w:rPr>
          <w:rFonts w:cstheme="minorHAnsi"/>
          <w:bCs/>
          <w:i/>
          <w:iCs/>
          <w:sz w:val="24"/>
          <w:szCs w:val="24"/>
        </w:rPr>
        <w:t>en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>. Pro zaji</w:t>
      </w:r>
      <w:r w:rsidRPr="00A5742E">
        <w:rPr>
          <w:rFonts w:cstheme="minorHAnsi" w:hint="eastAsia"/>
          <w:bCs/>
          <w:i/>
          <w:iCs/>
          <w:sz w:val="24"/>
          <w:szCs w:val="24"/>
        </w:rPr>
        <w:t>š</w:t>
      </w:r>
      <w:r w:rsidRPr="00A5742E">
        <w:rPr>
          <w:rFonts w:cstheme="minorHAnsi"/>
          <w:bCs/>
          <w:i/>
          <w:iCs/>
          <w:sz w:val="24"/>
          <w:szCs w:val="24"/>
        </w:rPr>
        <w:t>t</w:t>
      </w:r>
      <w:r w:rsidRPr="00A5742E">
        <w:rPr>
          <w:rFonts w:cstheme="minorHAnsi" w:hint="eastAsia"/>
          <w:bCs/>
          <w:i/>
          <w:iCs/>
          <w:sz w:val="24"/>
          <w:szCs w:val="24"/>
        </w:rPr>
        <w:t>ě</w:t>
      </w:r>
      <w:r w:rsidRPr="00A5742E">
        <w:rPr>
          <w:rFonts w:cstheme="minorHAnsi"/>
          <w:bCs/>
          <w:i/>
          <w:iCs/>
          <w:sz w:val="24"/>
          <w:szCs w:val="24"/>
        </w:rPr>
        <w:t>n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</w:t>
      </w:r>
      <w:r w:rsidRPr="00A5742E">
        <w:rPr>
          <w:rFonts w:cstheme="minorHAnsi" w:hint="eastAsia"/>
          <w:bCs/>
          <w:i/>
          <w:iCs/>
          <w:sz w:val="24"/>
          <w:szCs w:val="24"/>
        </w:rPr>
        <w:t>š</w:t>
      </w:r>
      <w:r w:rsidRPr="00A5742E">
        <w:rPr>
          <w:rFonts w:cstheme="minorHAnsi"/>
          <w:bCs/>
          <w:i/>
          <w:iCs/>
          <w:sz w:val="24"/>
          <w:szCs w:val="24"/>
        </w:rPr>
        <w:t>irok</w:t>
      </w:r>
      <w:r w:rsidRPr="00A5742E">
        <w:rPr>
          <w:rFonts w:cstheme="minorHAnsi" w:hint="eastAsia"/>
          <w:bCs/>
          <w:i/>
          <w:iCs/>
          <w:sz w:val="24"/>
          <w:szCs w:val="24"/>
        </w:rPr>
        <w:t>é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a rozmanit</w:t>
      </w:r>
      <w:r w:rsidRPr="00A5742E">
        <w:rPr>
          <w:rFonts w:cstheme="minorHAnsi" w:hint="eastAsia"/>
          <w:bCs/>
          <w:i/>
          <w:iCs/>
          <w:sz w:val="24"/>
          <w:szCs w:val="24"/>
        </w:rPr>
        <w:t>é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nab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>dky soci</w:t>
      </w:r>
      <w:r w:rsidRPr="00A5742E">
        <w:rPr>
          <w:rFonts w:cstheme="minorHAnsi" w:hint="eastAsia"/>
          <w:bCs/>
          <w:i/>
          <w:iCs/>
          <w:sz w:val="24"/>
          <w:szCs w:val="24"/>
        </w:rPr>
        <w:t>á</w:t>
      </w:r>
      <w:r w:rsidRPr="00A5742E">
        <w:rPr>
          <w:rFonts w:cstheme="minorHAnsi"/>
          <w:bCs/>
          <w:i/>
          <w:iCs/>
          <w:sz w:val="24"/>
          <w:szCs w:val="24"/>
        </w:rPr>
        <w:t>ln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>ch slu</w:t>
      </w:r>
      <w:r w:rsidRPr="00A5742E">
        <w:rPr>
          <w:rFonts w:cstheme="minorHAnsi" w:hint="eastAsia"/>
          <w:bCs/>
          <w:i/>
          <w:iCs/>
          <w:sz w:val="24"/>
          <w:szCs w:val="24"/>
        </w:rPr>
        <w:t>ž</w:t>
      </w:r>
      <w:r w:rsidRPr="00A5742E">
        <w:rPr>
          <w:rFonts w:cstheme="minorHAnsi"/>
          <w:bCs/>
          <w:i/>
          <w:iCs/>
          <w:sz w:val="24"/>
          <w:szCs w:val="24"/>
        </w:rPr>
        <w:t>eb budeme spolupracovat se v</w:t>
      </w:r>
      <w:r w:rsidRPr="00A5742E">
        <w:rPr>
          <w:rFonts w:cstheme="minorHAnsi" w:hint="eastAsia"/>
          <w:bCs/>
          <w:i/>
          <w:iCs/>
          <w:sz w:val="24"/>
          <w:szCs w:val="24"/>
        </w:rPr>
        <w:t>š</w:t>
      </w:r>
      <w:r w:rsidRPr="00A5742E">
        <w:rPr>
          <w:rFonts w:cstheme="minorHAnsi"/>
          <w:bCs/>
          <w:i/>
          <w:iCs/>
          <w:sz w:val="24"/>
          <w:szCs w:val="24"/>
        </w:rPr>
        <w:t>emi poskytovateli soci</w:t>
      </w:r>
      <w:r w:rsidRPr="00A5742E">
        <w:rPr>
          <w:rFonts w:cstheme="minorHAnsi" w:hint="eastAsia"/>
          <w:bCs/>
          <w:i/>
          <w:iCs/>
          <w:sz w:val="24"/>
          <w:szCs w:val="24"/>
        </w:rPr>
        <w:t>á</w:t>
      </w:r>
      <w:r w:rsidRPr="00A5742E">
        <w:rPr>
          <w:rFonts w:cstheme="minorHAnsi"/>
          <w:bCs/>
          <w:i/>
          <w:iCs/>
          <w:sz w:val="24"/>
          <w:szCs w:val="24"/>
        </w:rPr>
        <w:t>ln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>ch slu</w:t>
      </w:r>
      <w:r w:rsidRPr="00A5742E">
        <w:rPr>
          <w:rFonts w:cstheme="minorHAnsi" w:hint="eastAsia"/>
          <w:bCs/>
          <w:i/>
          <w:iCs/>
          <w:sz w:val="24"/>
          <w:szCs w:val="24"/>
        </w:rPr>
        <w:t>ž</w:t>
      </w:r>
      <w:r w:rsidRPr="00A5742E">
        <w:rPr>
          <w:rFonts w:cstheme="minorHAnsi"/>
          <w:bCs/>
          <w:i/>
          <w:iCs/>
          <w:sz w:val="24"/>
          <w:szCs w:val="24"/>
        </w:rPr>
        <w:t>eb. P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 w:hint="eastAsia"/>
          <w:bCs/>
          <w:i/>
          <w:iCs/>
          <w:sz w:val="24"/>
          <w:szCs w:val="24"/>
        </w:rPr>
        <w:t>á</w:t>
      </w:r>
      <w:r w:rsidRPr="00A5742E">
        <w:rPr>
          <w:rFonts w:cstheme="minorHAnsi"/>
          <w:bCs/>
          <w:i/>
          <w:iCs/>
          <w:sz w:val="24"/>
          <w:szCs w:val="24"/>
        </w:rPr>
        <w:t>n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>m t</w:t>
      </w:r>
      <w:r w:rsidRPr="00A5742E">
        <w:rPr>
          <w:rFonts w:cstheme="minorHAnsi" w:hint="eastAsia"/>
          <w:bCs/>
          <w:i/>
          <w:iCs/>
          <w:sz w:val="24"/>
          <w:szCs w:val="24"/>
        </w:rPr>
        <w:t>é</w:t>
      </w:r>
      <w:r w:rsidRPr="00A5742E">
        <w:rPr>
          <w:rFonts w:cstheme="minorHAnsi"/>
          <w:bCs/>
          <w:i/>
          <w:iCs/>
          <w:sz w:val="24"/>
          <w:szCs w:val="24"/>
        </w:rPr>
        <w:t>m</w:t>
      </w:r>
      <w:r w:rsidRPr="00A5742E">
        <w:rPr>
          <w:rFonts w:cstheme="minorHAnsi" w:hint="eastAsia"/>
          <w:bCs/>
          <w:i/>
          <w:iCs/>
          <w:sz w:val="24"/>
          <w:szCs w:val="24"/>
        </w:rPr>
        <w:t>ě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ka</w:t>
      </w:r>
      <w:r w:rsidRPr="00A5742E">
        <w:rPr>
          <w:rFonts w:cstheme="minorHAnsi" w:hint="eastAsia"/>
          <w:bCs/>
          <w:i/>
          <w:iCs/>
          <w:sz w:val="24"/>
          <w:szCs w:val="24"/>
        </w:rPr>
        <w:t>ž</w:t>
      </w:r>
      <w:r w:rsidRPr="00A5742E">
        <w:rPr>
          <w:rFonts w:cstheme="minorHAnsi"/>
          <w:bCs/>
          <w:i/>
          <w:iCs/>
          <w:sz w:val="24"/>
          <w:szCs w:val="24"/>
        </w:rPr>
        <w:t>d</w:t>
      </w:r>
      <w:r w:rsidRPr="00A5742E">
        <w:rPr>
          <w:rFonts w:cstheme="minorHAnsi" w:hint="eastAsia"/>
          <w:bCs/>
          <w:i/>
          <w:iCs/>
          <w:sz w:val="24"/>
          <w:szCs w:val="24"/>
        </w:rPr>
        <w:t>é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ho </w:t>
      </w:r>
      <w:r w:rsidRPr="00A5742E">
        <w:rPr>
          <w:rFonts w:cstheme="minorHAnsi" w:hint="cs"/>
          <w:bCs/>
          <w:i/>
          <w:iCs/>
          <w:sz w:val="24"/>
          <w:szCs w:val="24"/>
        </w:rPr>
        <w:t>č</w:t>
      </w:r>
      <w:r w:rsidRPr="00A5742E">
        <w:rPr>
          <w:rFonts w:cstheme="minorHAnsi"/>
          <w:bCs/>
          <w:i/>
          <w:iCs/>
          <w:sz w:val="24"/>
          <w:szCs w:val="24"/>
        </w:rPr>
        <w:t>lov</w:t>
      </w:r>
      <w:r w:rsidRPr="00A5742E">
        <w:rPr>
          <w:rFonts w:cstheme="minorHAnsi" w:hint="eastAsia"/>
          <w:bCs/>
          <w:i/>
          <w:iCs/>
          <w:sz w:val="24"/>
          <w:szCs w:val="24"/>
        </w:rPr>
        <w:t>ě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ka je </w:t>
      </w:r>
      <w:r w:rsidRPr="00A5742E">
        <w:rPr>
          <w:rFonts w:cstheme="minorHAnsi" w:hint="eastAsia"/>
          <w:bCs/>
          <w:i/>
          <w:iCs/>
          <w:sz w:val="24"/>
          <w:szCs w:val="24"/>
        </w:rPr>
        <w:t xml:space="preserve">získání pomoci v domácím </w:t>
      </w:r>
      <w:r w:rsidRPr="00A5742E">
        <w:rPr>
          <w:rFonts w:cstheme="minorHAnsi"/>
          <w:bCs/>
          <w:i/>
          <w:iCs/>
          <w:sz w:val="24"/>
          <w:szCs w:val="24"/>
        </w:rPr>
        <w:t>prost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/>
          <w:bCs/>
          <w:i/>
          <w:iCs/>
          <w:sz w:val="24"/>
          <w:szCs w:val="24"/>
        </w:rPr>
        <w:t>ed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>,</w:t>
      </w:r>
      <w:r w:rsidRPr="00A5742E">
        <w:rPr>
          <w:rFonts w:cstheme="minorHAnsi" w:hint="eastAsia"/>
          <w:bCs/>
          <w:i/>
          <w:iCs/>
          <w:sz w:val="24"/>
          <w:szCs w:val="24"/>
        </w:rPr>
        <w:t xml:space="preserve"> proto se </w:t>
      </w:r>
      <w:r w:rsidRPr="00A5742E">
        <w:rPr>
          <w:rFonts w:cstheme="minorHAnsi"/>
          <w:bCs/>
          <w:i/>
          <w:iCs/>
          <w:sz w:val="24"/>
          <w:szCs w:val="24"/>
        </w:rPr>
        <w:t>zam</w:t>
      </w:r>
      <w:r w:rsidRPr="00A5742E">
        <w:rPr>
          <w:rFonts w:cstheme="minorHAnsi" w:hint="eastAsia"/>
          <w:bCs/>
          <w:i/>
          <w:iCs/>
          <w:sz w:val="24"/>
          <w:szCs w:val="24"/>
        </w:rPr>
        <w:t>ě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>me</w:t>
      </w:r>
      <w:r w:rsidRPr="00A5742E">
        <w:rPr>
          <w:rFonts w:cstheme="minorHAnsi" w:hint="eastAsia"/>
          <w:bCs/>
          <w:i/>
          <w:iCs/>
          <w:sz w:val="24"/>
          <w:szCs w:val="24"/>
        </w:rPr>
        <w:t xml:space="preserve"> zejména na </w:t>
      </w:r>
      <w:r w:rsidRPr="00A5742E">
        <w:rPr>
          <w:rFonts w:cstheme="minorHAnsi"/>
          <w:bCs/>
          <w:i/>
          <w:iCs/>
          <w:sz w:val="24"/>
          <w:szCs w:val="24"/>
        </w:rPr>
        <w:t>roz</w:t>
      </w:r>
      <w:r w:rsidRPr="00A5742E">
        <w:rPr>
          <w:rFonts w:cstheme="minorHAnsi" w:hint="eastAsia"/>
          <w:bCs/>
          <w:i/>
          <w:iCs/>
          <w:sz w:val="24"/>
          <w:szCs w:val="24"/>
        </w:rPr>
        <w:t>ší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/>
          <w:bCs/>
          <w:i/>
          <w:iCs/>
          <w:sz w:val="24"/>
          <w:szCs w:val="24"/>
        </w:rPr>
        <w:t>en</w:t>
      </w:r>
      <w:r w:rsidRPr="00A5742E">
        <w:rPr>
          <w:rFonts w:cstheme="minorHAnsi" w:hint="eastAsia"/>
          <w:bCs/>
          <w:i/>
          <w:iCs/>
          <w:sz w:val="24"/>
          <w:szCs w:val="24"/>
        </w:rPr>
        <w:t>í dostupnosti terénních služeb.</w:t>
      </w:r>
    </w:p>
    <w:p w:rsidR="008D5257" w:rsidRPr="00D02C4F" w:rsidRDefault="008D5257" w:rsidP="009B7632">
      <w:pPr>
        <w:contextualSpacing/>
        <w:jc w:val="both"/>
        <w:rPr>
          <w:rFonts w:cstheme="minorHAnsi"/>
        </w:rPr>
      </w:pP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Podpoříme terénní a ambulantní služby pro seniory a zdravotně postižené včetně hospicové péče. Posílíme počty pracovníků v sociálních službách, kteří budou poskytovat služby u klientů doma.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Usnadníme práci a život organizacím poskytujícím sociální služby, snížíme jejich administrativní zátěž. Stanovíme jasná a předvídatelná pravidla financování.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Provedeme analýzu dostupnosti pobytových sociálních zařízení a terénních služeb. Na jejím základě navýšíme kapacitu poskytovaných služeb.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 xml:space="preserve">Lépe propojíme sociální a zdravotní oblast v rámci paliativní a hospicové péče. 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Navýšíme kapacitu sociálních zařízení pro klienty s Alzheimerovou chorobou.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 xml:space="preserve">Podpoříme služby pro rodiny s autistickými dětmi. 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Zvýšíme investiční podporu příspěvkovým organizacím působícím v sociální oblasti.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Prohloubím</w:t>
      </w:r>
      <w:r w:rsidR="00AD2E2E">
        <w:rPr>
          <w:rFonts w:asciiTheme="minorHAnsi" w:hAnsiTheme="minorHAnsi" w:cstheme="minorHAnsi"/>
          <w:bCs/>
          <w:lang w:val="cs-CZ"/>
        </w:rPr>
        <w:t>e spolupráci s městy a obcemi,</w:t>
      </w:r>
      <w:r>
        <w:rPr>
          <w:rFonts w:asciiTheme="minorHAnsi" w:hAnsiTheme="minorHAnsi" w:cstheme="minorHAnsi"/>
          <w:bCs/>
          <w:lang w:val="cs-CZ"/>
        </w:rPr>
        <w:t xml:space="preserve"> neziskovými organizacemi, církvemi a dalšími poskytovateli sociálních služeb.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Ve spolupráci s MPSV budeme hledat finance na zlepšení podmínek pro odměňování pracovníků v sociálních službách.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Podpoříme další rozšíření komunitních center POSEZ.</w:t>
      </w:r>
    </w:p>
    <w:p w:rsidR="008D5257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Při naplňování těchto cílů budeme primárně hledat možnosti financování z evropských fondů.</w:t>
      </w:r>
    </w:p>
    <w:p w:rsidR="003514A9" w:rsidRPr="00AD2E2E" w:rsidRDefault="003514A9" w:rsidP="00AD2E2E">
      <w:pPr>
        <w:spacing w:after="0" w:line="240" w:lineRule="auto"/>
        <w:ind w:right="284"/>
        <w:jc w:val="both"/>
        <w:rPr>
          <w:rFonts w:cstheme="minorHAnsi"/>
          <w:bCs/>
        </w:rPr>
      </w:pPr>
    </w:p>
    <w:p w:rsidR="00A14331" w:rsidRPr="009B7632" w:rsidRDefault="00A5742E" w:rsidP="009B7632">
      <w:pPr>
        <w:pStyle w:val="Nadpis1"/>
        <w:contextualSpacing/>
        <w:rPr>
          <w:color w:val="000000" w:themeColor="text1"/>
          <w:sz w:val="36"/>
          <w:szCs w:val="36"/>
        </w:rPr>
      </w:pPr>
      <w:r>
        <w:rPr>
          <w:rFonts w:eastAsiaTheme="minorHAnsi"/>
          <w:color w:val="000000" w:themeColor="text1"/>
          <w:sz w:val="36"/>
          <w:szCs w:val="36"/>
        </w:rPr>
        <w:t>Vzdělání a</w:t>
      </w:r>
      <w:r w:rsidR="00AD2E2E">
        <w:rPr>
          <w:rFonts w:eastAsiaTheme="minorHAnsi"/>
          <w:color w:val="000000" w:themeColor="text1"/>
          <w:sz w:val="36"/>
          <w:szCs w:val="36"/>
        </w:rPr>
        <w:t xml:space="preserve"> sport</w:t>
      </w:r>
    </w:p>
    <w:p w:rsidR="00A14331" w:rsidRPr="00D02C4F" w:rsidRDefault="00A14331" w:rsidP="009B7632">
      <w:pPr>
        <w:spacing w:line="240" w:lineRule="auto"/>
        <w:ind w:left="284" w:right="284"/>
        <w:contextualSpacing/>
        <w:rPr>
          <w:rFonts w:cstheme="minorHAnsi"/>
          <w:sz w:val="24"/>
          <w:szCs w:val="24"/>
        </w:rPr>
      </w:pPr>
    </w:p>
    <w:p w:rsidR="00AD2E2E" w:rsidRPr="00A5742E" w:rsidRDefault="00AD2E2E" w:rsidP="00AD2E2E">
      <w:pPr>
        <w:spacing w:after="0" w:line="240" w:lineRule="auto"/>
        <w:ind w:left="284" w:right="284"/>
        <w:jc w:val="both"/>
        <w:rPr>
          <w:rFonts w:cstheme="minorHAnsi"/>
          <w:bCs/>
          <w:i/>
          <w:iCs/>
          <w:sz w:val="24"/>
          <w:szCs w:val="24"/>
        </w:rPr>
      </w:pPr>
      <w:r w:rsidRPr="00A5742E">
        <w:rPr>
          <w:rFonts w:cstheme="minorHAnsi"/>
          <w:bCs/>
          <w:i/>
          <w:iCs/>
          <w:sz w:val="24"/>
          <w:szCs w:val="24"/>
        </w:rPr>
        <w:t>Vzdělaní lidé se zájmem o společnost, ve které žijí, jsou hybnou silou každého regionu. Proto musí naše školy nabízet dětem a mladým lidem vzdělávání orientované na klíčové kompetence nepostradatelné pro úspěšný osobní, profesní i občanský život. Podpoříme školy v jejich pedagogické i nepedagogické práci, zajistíme aktuální nabídku moderních a perspektivních středoškolských oborů a zasadíme se o to, aby každý občan Středočeského kraje měl přístup ke kvalitnímu formálnímu i neformálnímu vzdělávání.</w:t>
      </w:r>
    </w:p>
    <w:p w:rsidR="00542945" w:rsidRPr="00021A67" w:rsidRDefault="00542945" w:rsidP="00AD2E2E">
      <w:pPr>
        <w:spacing w:after="0" w:line="240" w:lineRule="auto"/>
        <w:ind w:left="284" w:right="284"/>
        <w:jc w:val="both"/>
        <w:rPr>
          <w:rFonts w:cstheme="minorHAnsi"/>
          <w:bCs/>
          <w:sz w:val="24"/>
          <w:szCs w:val="24"/>
        </w:rPr>
      </w:pPr>
    </w:p>
    <w:p w:rsidR="00A14331" w:rsidRPr="00D02C4F" w:rsidRDefault="00A14331" w:rsidP="009B7632">
      <w:pPr>
        <w:spacing w:line="240" w:lineRule="auto"/>
        <w:ind w:left="284" w:right="284"/>
        <w:contextualSpacing/>
        <w:rPr>
          <w:rFonts w:cstheme="minorHAnsi"/>
          <w:sz w:val="24"/>
          <w:szCs w:val="24"/>
        </w:rPr>
      </w:pPr>
    </w:p>
    <w:p w:rsidR="00A14331" w:rsidRPr="00D02C4F" w:rsidRDefault="003514A9" w:rsidP="009B7632">
      <w:pPr>
        <w:spacing w:line="240" w:lineRule="auto"/>
        <w:ind w:left="284" w:right="284"/>
        <w:contextualSpacing/>
        <w:rPr>
          <w:rFonts w:cstheme="minorHAnsi"/>
          <w:b/>
          <w:sz w:val="24"/>
          <w:szCs w:val="24"/>
        </w:rPr>
      </w:pPr>
      <w:r w:rsidRPr="003514A9">
        <w:rPr>
          <w:rFonts w:cstheme="minorHAnsi"/>
          <w:b/>
          <w:sz w:val="24"/>
          <w:szCs w:val="24"/>
        </w:rPr>
        <w:t>St</w:t>
      </w:r>
      <w:r w:rsidRPr="003514A9">
        <w:rPr>
          <w:rFonts w:cstheme="minorHAnsi" w:hint="cs"/>
          <w:b/>
          <w:sz w:val="24"/>
          <w:szCs w:val="24"/>
        </w:rPr>
        <w:t>ř</w:t>
      </w:r>
      <w:r w:rsidRPr="003514A9">
        <w:rPr>
          <w:rFonts w:cstheme="minorHAnsi"/>
          <w:b/>
          <w:sz w:val="24"/>
          <w:szCs w:val="24"/>
        </w:rPr>
        <w:t>edn</w:t>
      </w:r>
      <w:r w:rsidRPr="003514A9">
        <w:rPr>
          <w:rFonts w:cstheme="minorHAnsi" w:hint="eastAsia"/>
          <w:b/>
          <w:sz w:val="24"/>
          <w:szCs w:val="24"/>
        </w:rPr>
        <w:t>í školství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Inovace oborové soustavy – podpoříme moderní obory důležité pro ekonomickou prosperitu kraje (IT technologie, pedagogické, zdravotnické a sociální obory).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Propojení studia s praxí – podpoříme zapojení zaměstnavatelů do odborné přípravy a úspěšný přechod žáků do profesního života.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Optimalizace sítě škol – provedeme optimalizaci sítě středních škol s ohledem na regionální dostupnost, technický stav budov, zájem uchazečů a očekávaný demografický vývoj.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Stipendia – zrevidujeme systém plošných stipendií a zacílíme na skutečný motivační efekt této podpory.</w:t>
      </w:r>
    </w:p>
    <w:p w:rsidR="00A14331" w:rsidRPr="00F534A4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color w:val="C00000"/>
          <w:lang w:val="cs-CZ"/>
        </w:rPr>
      </w:pPr>
      <w:r>
        <w:rPr>
          <w:rFonts w:asciiTheme="minorHAnsi" w:hAnsiTheme="minorHAnsi" w:cstheme="minorHAnsi"/>
          <w:bCs/>
          <w:lang w:val="cs-CZ"/>
        </w:rPr>
        <w:t>Reálná střední škola – provedeme pilotáž projektu reálné střední školy, která bude nabízet společný základ i široké spektrum oborových profilací (modulární vzdělávání).</w:t>
      </w:r>
      <w:r w:rsidR="00F534A4">
        <w:rPr>
          <w:rFonts w:asciiTheme="minorHAnsi" w:hAnsiTheme="minorHAnsi" w:cstheme="minorHAnsi"/>
          <w:bCs/>
          <w:lang w:val="cs-CZ"/>
        </w:rPr>
        <w:t xml:space="preserve"> </w:t>
      </w:r>
    </w:p>
    <w:p w:rsidR="00356532" w:rsidRPr="00D02C4F" w:rsidRDefault="00356532" w:rsidP="009B7632">
      <w:pPr>
        <w:spacing w:after="0" w:line="240" w:lineRule="auto"/>
        <w:ind w:right="284"/>
        <w:contextualSpacing/>
        <w:jc w:val="both"/>
        <w:rPr>
          <w:rFonts w:cstheme="minorHAnsi"/>
          <w:bCs/>
        </w:rPr>
      </w:pPr>
    </w:p>
    <w:p w:rsidR="00356532" w:rsidRPr="00D02C4F" w:rsidRDefault="003514A9" w:rsidP="00A5742E">
      <w:pPr>
        <w:spacing w:line="240" w:lineRule="auto"/>
        <w:ind w:left="284" w:right="284"/>
        <w:contextualSpacing/>
        <w:rPr>
          <w:rFonts w:cstheme="minorHAnsi"/>
          <w:b/>
          <w:sz w:val="24"/>
          <w:szCs w:val="24"/>
        </w:rPr>
      </w:pPr>
      <w:r w:rsidRPr="003514A9">
        <w:rPr>
          <w:rFonts w:cstheme="minorHAnsi" w:hint="eastAsia"/>
          <w:b/>
          <w:sz w:val="24"/>
          <w:szCs w:val="24"/>
        </w:rPr>
        <w:t xml:space="preserve">Evaluace </w:t>
      </w:r>
      <w:r w:rsidRPr="003514A9">
        <w:rPr>
          <w:rFonts w:cstheme="minorHAnsi"/>
          <w:b/>
          <w:sz w:val="24"/>
          <w:szCs w:val="24"/>
        </w:rPr>
        <w:t>st</w:t>
      </w:r>
      <w:r w:rsidRPr="003514A9">
        <w:rPr>
          <w:rFonts w:cstheme="minorHAnsi" w:hint="cs"/>
          <w:b/>
          <w:sz w:val="24"/>
          <w:szCs w:val="24"/>
        </w:rPr>
        <w:t>ř</w:t>
      </w:r>
      <w:r w:rsidRPr="003514A9">
        <w:rPr>
          <w:rFonts w:cstheme="minorHAnsi"/>
          <w:b/>
          <w:sz w:val="24"/>
          <w:szCs w:val="24"/>
        </w:rPr>
        <w:t>edn</w:t>
      </w:r>
      <w:r w:rsidRPr="003514A9">
        <w:rPr>
          <w:rFonts w:cstheme="minorHAnsi" w:hint="eastAsia"/>
          <w:b/>
          <w:sz w:val="24"/>
          <w:szCs w:val="24"/>
        </w:rPr>
        <w:t>í</w:t>
      </w:r>
      <w:r w:rsidRPr="003514A9">
        <w:rPr>
          <w:rFonts w:cstheme="minorHAnsi"/>
          <w:b/>
          <w:sz w:val="24"/>
          <w:szCs w:val="24"/>
        </w:rPr>
        <w:t>ch</w:t>
      </w:r>
      <w:r w:rsidRPr="003514A9">
        <w:rPr>
          <w:rFonts w:cstheme="minorHAnsi" w:hint="eastAsia"/>
          <w:b/>
          <w:sz w:val="24"/>
          <w:szCs w:val="24"/>
        </w:rPr>
        <w:t xml:space="preserve"> škol</w:t>
      </w:r>
    </w:p>
    <w:p w:rsidR="00356532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Nastavíme systém pravidelného hodnocení krajských škol, aby jejich vzdělávací programy nabízely žákům kvalitní vzdělávání</w:t>
      </w:r>
      <w:r w:rsidR="00F534A4" w:rsidRPr="00F534A4">
        <w:rPr>
          <w:rFonts w:asciiTheme="minorHAnsi" w:hAnsiTheme="minorHAnsi" w:cstheme="minorHAnsi"/>
          <w:bCs/>
          <w:color w:val="C00000"/>
          <w:lang w:val="cs-CZ"/>
        </w:rPr>
        <w:t>,</w:t>
      </w:r>
      <w:r>
        <w:rPr>
          <w:rFonts w:asciiTheme="minorHAnsi" w:hAnsiTheme="minorHAnsi" w:cstheme="minorHAnsi"/>
          <w:bCs/>
          <w:lang w:val="cs-CZ"/>
        </w:rPr>
        <w:t xml:space="preserve"> rozvíjející kompetence potřebné pro úspěšný osobní, profesní i občanský život jejich absolventů.</w:t>
      </w:r>
    </w:p>
    <w:p w:rsidR="00356532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Nastavíme systém pravidelného hodnocení ředitelů krajských škol provázaný se systémem jejich odměňování.</w:t>
      </w:r>
    </w:p>
    <w:p w:rsidR="00356532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Do evaluace krajských škol zapojíme zaměstnance škol, žáky i jejich rodiče.</w:t>
      </w:r>
    </w:p>
    <w:p w:rsidR="00A14331" w:rsidRPr="00D02C4F" w:rsidRDefault="00A14331" w:rsidP="009B7632">
      <w:pPr>
        <w:pStyle w:val="Odstavecseseznamem"/>
        <w:spacing w:after="0" w:line="240" w:lineRule="auto"/>
        <w:ind w:left="644" w:right="284"/>
        <w:jc w:val="both"/>
        <w:rPr>
          <w:rFonts w:asciiTheme="minorHAnsi" w:hAnsiTheme="minorHAnsi" w:cstheme="minorHAnsi"/>
          <w:bCs/>
          <w:lang w:val="cs-CZ"/>
        </w:rPr>
      </w:pPr>
    </w:p>
    <w:p w:rsidR="00A14331" w:rsidRPr="00D02C4F" w:rsidRDefault="003514A9" w:rsidP="009B7632">
      <w:pPr>
        <w:spacing w:line="240" w:lineRule="auto"/>
        <w:ind w:left="284" w:right="284"/>
        <w:contextualSpacing/>
        <w:rPr>
          <w:rFonts w:cstheme="minorHAnsi"/>
          <w:b/>
          <w:sz w:val="24"/>
          <w:szCs w:val="24"/>
        </w:rPr>
      </w:pPr>
      <w:r w:rsidRPr="003514A9">
        <w:rPr>
          <w:rFonts w:cstheme="minorHAnsi" w:hint="cs"/>
          <w:b/>
          <w:sz w:val="24"/>
          <w:szCs w:val="24"/>
        </w:rPr>
        <w:t>Ř</w:t>
      </w:r>
      <w:r w:rsidRPr="003514A9">
        <w:rPr>
          <w:rFonts w:cstheme="minorHAnsi" w:hint="eastAsia"/>
          <w:b/>
          <w:sz w:val="24"/>
          <w:szCs w:val="24"/>
        </w:rPr>
        <w:t>í</w:t>
      </w:r>
      <w:r w:rsidRPr="003514A9">
        <w:rPr>
          <w:rFonts w:cstheme="minorHAnsi"/>
          <w:b/>
          <w:sz w:val="24"/>
          <w:szCs w:val="24"/>
        </w:rPr>
        <w:t>zen</w:t>
      </w:r>
      <w:r w:rsidRPr="003514A9">
        <w:rPr>
          <w:rFonts w:cstheme="minorHAnsi" w:hint="eastAsia"/>
          <w:b/>
          <w:sz w:val="24"/>
          <w:szCs w:val="24"/>
        </w:rPr>
        <w:t xml:space="preserve">í kapacit </w:t>
      </w:r>
      <w:r w:rsidRPr="003514A9">
        <w:rPr>
          <w:rFonts w:cstheme="minorHAnsi"/>
          <w:b/>
          <w:sz w:val="24"/>
          <w:szCs w:val="24"/>
        </w:rPr>
        <w:t>mate</w:t>
      </w:r>
      <w:r w:rsidRPr="003514A9">
        <w:rPr>
          <w:rFonts w:cstheme="minorHAnsi" w:hint="cs"/>
          <w:b/>
          <w:sz w:val="24"/>
          <w:szCs w:val="24"/>
        </w:rPr>
        <w:t>ř</w:t>
      </w:r>
      <w:r w:rsidRPr="003514A9">
        <w:rPr>
          <w:rFonts w:cstheme="minorHAnsi"/>
          <w:b/>
          <w:sz w:val="24"/>
          <w:szCs w:val="24"/>
        </w:rPr>
        <w:t>sk</w:t>
      </w:r>
      <w:r w:rsidRPr="003514A9">
        <w:rPr>
          <w:rFonts w:cstheme="minorHAnsi" w:hint="eastAsia"/>
          <w:b/>
          <w:sz w:val="24"/>
          <w:szCs w:val="24"/>
        </w:rPr>
        <w:t>ý</w:t>
      </w:r>
      <w:r w:rsidRPr="003514A9">
        <w:rPr>
          <w:rFonts w:cstheme="minorHAnsi"/>
          <w:b/>
          <w:sz w:val="24"/>
          <w:szCs w:val="24"/>
        </w:rPr>
        <w:t>ch</w:t>
      </w:r>
      <w:r w:rsidRPr="003514A9">
        <w:rPr>
          <w:rFonts w:cstheme="minorHAnsi" w:hint="eastAsia"/>
          <w:b/>
          <w:sz w:val="24"/>
          <w:szCs w:val="24"/>
        </w:rPr>
        <w:t xml:space="preserve"> a základních škol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Dokončíme přesnou analýzu potřebných žákovských míst na celém území kraje.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Zajistíme lepší koordinaci potřebných kapacit v mateřských a zejména základních školách a podpoříme budování potřebných škol v úzké spolupráci s MŠMT.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Budeme usilovat o zachování současného systému dětských skupin.</w:t>
      </w:r>
    </w:p>
    <w:p w:rsidR="00021A67" w:rsidRPr="00D02C4F" w:rsidRDefault="00021A67" w:rsidP="009B7632">
      <w:pPr>
        <w:pStyle w:val="Odstavecseseznamem"/>
        <w:spacing w:after="0" w:line="240" w:lineRule="auto"/>
        <w:ind w:left="644" w:right="284"/>
        <w:jc w:val="both"/>
        <w:rPr>
          <w:rFonts w:asciiTheme="minorHAnsi" w:hAnsiTheme="minorHAnsi" w:cstheme="minorHAnsi"/>
          <w:bCs/>
          <w:lang w:val="cs-CZ"/>
        </w:rPr>
      </w:pPr>
    </w:p>
    <w:p w:rsidR="00A14331" w:rsidRPr="00D02C4F" w:rsidRDefault="003514A9" w:rsidP="009B7632">
      <w:pPr>
        <w:spacing w:line="240" w:lineRule="auto"/>
        <w:ind w:left="284" w:right="284"/>
        <w:contextualSpacing/>
        <w:rPr>
          <w:rFonts w:cstheme="minorHAnsi"/>
          <w:b/>
          <w:sz w:val="24"/>
          <w:szCs w:val="24"/>
        </w:rPr>
      </w:pPr>
      <w:r w:rsidRPr="003514A9">
        <w:rPr>
          <w:rFonts w:cstheme="minorHAnsi"/>
          <w:b/>
          <w:sz w:val="24"/>
          <w:szCs w:val="24"/>
        </w:rPr>
        <w:t>Spole</w:t>
      </w:r>
      <w:r w:rsidRPr="003514A9">
        <w:rPr>
          <w:rFonts w:cstheme="minorHAnsi" w:hint="cs"/>
          <w:b/>
          <w:sz w:val="24"/>
          <w:szCs w:val="24"/>
        </w:rPr>
        <w:t>č</w:t>
      </w:r>
      <w:r w:rsidRPr="003514A9">
        <w:rPr>
          <w:rFonts w:cstheme="minorHAnsi"/>
          <w:b/>
          <w:sz w:val="24"/>
          <w:szCs w:val="24"/>
        </w:rPr>
        <w:t>n</w:t>
      </w:r>
      <w:r w:rsidRPr="003514A9">
        <w:rPr>
          <w:rFonts w:cstheme="minorHAnsi" w:hint="eastAsia"/>
          <w:b/>
          <w:sz w:val="24"/>
          <w:szCs w:val="24"/>
        </w:rPr>
        <w:t>é vzdělávání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Posílíme dostupnost služeb školských poradenských zařízení pro rodiny s dětmi.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Zajistíme, aby ŠPZ poskytovaly školám metodickou podporu a terénní služby.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Podpoříme aktivity pro rozvoj talentu nadaných žáků.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Podpoříme zřizovatele při otevírání přípravných tříd určených pro děti s odkladem školní docházky s cílem předcházet školnímu neúspěchu.</w:t>
      </w:r>
    </w:p>
    <w:p w:rsidR="00021A67" w:rsidRPr="00D02C4F" w:rsidRDefault="00021A67" w:rsidP="009B7632">
      <w:pPr>
        <w:pStyle w:val="Odstavecseseznamem"/>
        <w:spacing w:after="0" w:line="240" w:lineRule="auto"/>
        <w:ind w:left="644" w:right="284"/>
        <w:jc w:val="both"/>
        <w:rPr>
          <w:rFonts w:asciiTheme="minorHAnsi" w:hAnsiTheme="minorHAnsi" w:cstheme="minorHAnsi"/>
          <w:bCs/>
          <w:lang w:val="cs-CZ"/>
        </w:rPr>
      </w:pPr>
    </w:p>
    <w:p w:rsidR="00A14331" w:rsidRPr="00D02C4F" w:rsidRDefault="003514A9" w:rsidP="009B7632">
      <w:pPr>
        <w:spacing w:line="240" w:lineRule="auto"/>
        <w:ind w:left="284" w:right="284"/>
        <w:contextualSpacing/>
        <w:rPr>
          <w:rFonts w:cstheme="minorHAnsi"/>
          <w:b/>
          <w:sz w:val="24"/>
          <w:szCs w:val="24"/>
        </w:rPr>
      </w:pPr>
      <w:r w:rsidRPr="003514A9">
        <w:rPr>
          <w:rFonts w:cstheme="minorHAnsi" w:hint="eastAsia"/>
          <w:b/>
          <w:sz w:val="24"/>
          <w:szCs w:val="24"/>
        </w:rPr>
        <w:t xml:space="preserve">Podpora </w:t>
      </w:r>
      <w:r w:rsidR="00542945" w:rsidRPr="00021A67">
        <w:rPr>
          <w:rFonts w:cstheme="minorHAnsi"/>
          <w:b/>
          <w:sz w:val="24"/>
          <w:szCs w:val="24"/>
        </w:rPr>
        <w:t>pedagogické práce škol a školských zařízení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Vzdělávací institut Středočeského kraje bude nabízet školám individualizované vzdělávací programy pro sborovny a webináře pro pedagogy</w:t>
      </w:r>
      <w:r w:rsidR="00F534A4" w:rsidRPr="00F534A4">
        <w:rPr>
          <w:rFonts w:asciiTheme="minorHAnsi" w:hAnsiTheme="minorHAnsi" w:cstheme="minorHAnsi"/>
          <w:bCs/>
          <w:color w:val="C00000"/>
          <w:lang w:val="cs-CZ"/>
        </w:rPr>
        <w:t>,</w:t>
      </w:r>
      <w:r>
        <w:rPr>
          <w:rFonts w:asciiTheme="minorHAnsi" w:hAnsiTheme="minorHAnsi" w:cstheme="minorHAnsi"/>
          <w:bCs/>
          <w:lang w:val="cs-CZ"/>
        </w:rPr>
        <w:t xml:space="preserve"> reagující na aktuální potřeby škol, například na distanční výuku.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Podpoříme rozvoj pedagogického leadershipu ředitelů a jejich zástupců.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VISK bude nabízet program pro zájemce o pozice ředitelů (ředitelská líheň).  Zajistíme kolegiální podporu začínajícím ředitelům.</w:t>
      </w:r>
    </w:p>
    <w:p w:rsidR="00021A67" w:rsidRPr="00D02C4F" w:rsidRDefault="00021A67" w:rsidP="009B7632">
      <w:pPr>
        <w:pStyle w:val="Odstavecseseznamem"/>
        <w:spacing w:after="0" w:line="240" w:lineRule="auto"/>
        <w:ind w:left="644" w:right="284"/>
        <w:jc w:val="both"/>
        <w:rPr>
          <w:rFonts w:asciiTheme="minorHAnsi" w:hAnsiTheme="minorHAnsi" w:cstheme="minorHAnsi"/>
          <w:bCs/>
          <w:lang w:val="cs-CZ"/>
        </w:rPr>
      </w:pPr>
    </w:p>
    <w:p w:rsidR="00A14331" w:rsidRPr="00D02C4F" w:rsidRDefault="003514A9" w:rsidP="009B7632">
      <w:pPr>
        <w:spacing w:line="240" w:lineRule="auto"/>
        <w:ind w:left="284" w:right="284"/>
        <w:contextualSpacing/>
        <w:rPr>
          <w:rFonts w:cstheme="minorHAnsi"/>
          <w:b/>
          <w:sz w:val="24"/>
          <w:szCs w:val="24"/>
        </w:rPr>
      </w:pPr>
      <w:r w:rsidRPr="003514A9">
        <w:rPr>
          <w:rFonts w:cstheme="minorHAnsi" w:hint="eastAsia"/>
          <w:b/>
          <w:sz w:val="24"/>
          <w:szCs w:val="24"/>
        </w:rPr>
        <w:t xml:space="preserve">Podpora </w:t>
      </w:r>
      <w:r w:rsidR="00542945" w:rsidRPr="00021A67">
        <w:rPr>
          <w:rFonts w:cstheme="minorHAnsi"/>
          <w:b/>
          <w:sz w:val="24"/>
          <w:szCs w:val="24"/>
        </w:rPr>
        <w:t>nepedagogické práce škol a školských zařízení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Snížíme administrativní zátěž škol prostřednictvím digitalizace a optimalizace procesů.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Odstraníme duplicitní požadavky směrem ke školám a požadavky na informace, které má již státní správa k dispozici.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Poskytneme krajským školám a školským zařízením součinnost a pomoc při péči o školní budovy.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Výrazně zvýšíme podporu údržby a obnovy školských b</w:t>
      </w:r>
      <w:r w:rsidR="00542945">
        <w:rPr>
          <w:rFonts w:asciiTheme="minorHAnsi" w:hAnsiTheme="minorHAnsi" w:cstheme="minorHAnsi"/>
          <w:bCs/>
          <w:lang w:val="cs-CZ"/>
        </w:rPr>
        <w:t>udov (podpora dotačních aktivit i</w:t>
      </w:r>
      <w:r>
        <w:rPr>
          <w:rFonts w:asciiTheme="minorHAnsi" w:hAnsiTheme="minorHAnsi" w:cstheme="minorHAnsi"/>
          <w:bCs/>
          <w:lang w:val="cs-CZ"/>
        </w:rPr>
        <w:t xml:space="preserve"> vlastní investice ze strany kraje).</w:t>
      </w:r>
    </w:p>
    <w:p w:rsidR="00021A67" w:rsidRPr="00D02C4F" w:rsidRDefault="00021A67" w:rsidP="009B7632">
      <w:pPr>
        <w:pStyle w:val="Odstavecseseznamem"/>
        <w:spacing w:after="0" w:line="240" w:lineRule="auto"/>
        <w:ind w:left="644" w:right="284"/>
        <w:jc w:val="both"/>
        <w:rPr>
          <w:rFonts w:asciiTheme="minorHAnsi" w:hAnsiTheme="minorHAnsi" w:cstheme="minorHAnsi"/>
          <w:bCs/>
          <w:lang w:val="cs-CZ"/>
        </w:rPr>
      </w:pPr>
    </w:p>
    <w:p w:rsidR="00A14331" w:rsidRPr="00D02C4F" w:rsidRDefault="003514A9" w:rsidP="009B7632">
      <w:pPr>
        <w:spacing w:line="240" w:lineRule="auto"/>
        <w:ind w:left="284" w:right="284"/>
        <w:contextualSpacing/>
        <w:rPr>
          <w:rFonts w:cstheme="minorHAnsi"/>
          <w:b/>
          <w:sz w:val="24"/>
          <w:szCs w:val="24"/>
        </w:rPr>
      </w:pPr>
      <w:r w:rsidRPr="003514A9">
        <w:rPr>
          <w:rFonts w:cstheme="minorHAnsi" w:hint="eastAsia"/>
          <w:b/>
          <w:sz w:val="24"/>
          <w:szCs w:val="24"/>
        </w:rPr>
        <w:t>N</w:t>
      </w:r>
      <w:r w:rsidR="00542945">
        <w:rPr>
          <w:rFonts w:cstheme="minorHAnsi"/>
          <w:b/>
          <w:sz w:val="24"/>
          <w:szCs w:val="24"/>
        </w:rPr>
        <w:t>eformální vzdělávání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 xml:space="preserve">Podpoříme krajské školy v propojování formálního a neformálního vzdělávání. 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Jediná krajem zřizova</w:t>
      </w:r>
      <w:r w:rsidRPr="00297AA7">
        <w:rPr>
          <w:rFonts w:asciiTheme="minorHAnsi" w:hAnsiTheme="minorHAnsi" w:cstheme="minorHAnsi"/>
          <w:bCs/>
          <w:color w:val="000000" w:themeColor="text1"/>
          <w:lang w:val="cs-CZ"/>
        </w:rPr>
        <w:t>n</w:t>
      </w:r>
      <w:r w:rsidR="00F534A4" w:rsidRPr="00297AA7">
        <w:rPr>
          <w:rFonts w:asciiTheme="minorHAnsi" w:hAnsiTheme="minorHAnsi" w:cstheme="minorHAnsi"/>
          <w:bCs/>
          <w:color w:val="000000" w:themeColor="text1"/>
          <w:lang w:val="cs-CZ"/>
        </w:rPr>
        <w:t>á</w:t>
      </w:r>
      <w:r>
        <w:rPr>
          <w:rFonts w:asciiTheme="minorHAnsi" w:hAnsiTheme="minorHAnsi" w:cstheme="minorHAnsi"/>
          <w:bCs/>
          <w:lang w:val="cs-CZ"/>
        </w:rPr>
        <w:t xml:space="preserve"> vědecká knihovna (</w:t>
      </w:r>
      <w:r w:rsidR="00542945">
        <w:rPr>
          <w:rFonts w:asciiTheme="minorHAnsi" w:hAnsiTheme="minorHAnsi" w:cstheme="minorHAnsi"/>
          <w:bCs/>
          <w:lang w:val="cs-CZ"/>
        </w:rPr>
        <w:t>Středočeská vědecká knihovna v Kladně</w:t>
      </w:r>
      <w:r>
        <w:rPr>
          <w:rFonts w:asciiTheme="minorHAnsi" w:hAnsiTheme="minorHAnsi" w:cstheme="minorHAnsi"/>
          <w:bCs/>
          <w:lang w:val="cs-CZ"/>
        </w:rPr>
        <w:t>) bude poskytovat městským a obecním knihovnám metodickou podporu při realizaci programů celoživotního vzdělávání.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Domu dětí a mládeže nabídneme metodickou podporu práce s dospívající mládeží</w:t>
      </w:r>
      <w:r w:rsidR="00542945">
        <w:rPr>
          <w:rFonts w:asciiTheme="minorHAnsi" w:hAnsiTheme="minorHAnsi" w:cstheme="minorHAnsi"/>
          <w:bCs/>
          <w:lang w:val="cs-CZ"/>
        </w:rPr>
        <w:t>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Budeme podporovat další zvyšování kvality i kapacity základního uměleckého vzdělávání.</w:t>
      </w:r>
    </w:p>
    <w:p w:rsidR="00A14331" w:rsidRPr="00D02C4F" w:rsidRDefault="00A14331" w:rsidP="009B7632">
      <w:pPr>
        <w:pStyle w:val="Odstavecseseznamem"/>
        <w:spacing w:line="240" w:lineRule="auto"/>
        <w:ind w:left="284" w:right="284"/>
        <w:rPr>
          <w:rFonts w:asciiTheme="minorHAnsi" w:hAnsiTheme="minorHAnsi" w:cstheme="minorHAnsi"/>
          <w:b/>
          <w:lang w:val="cs-CZ"/>
        </w:rPr>
      </w:pPr>
    </w:p>
    <w:p w:rsidR="00A14331" w:rsidRPr="00D02C4F" w:rsidRDefault="00542945" w:rsidP="009B7632">
      <w:pPr>
        <w:spacing w:line="240" w:lineRule="auto"/>
        <w:ind w:left="284" w:right="284"/>
        <w:contextualSpacing/>
        <w:rPr>
          <w:rFonts w:cstheme="minorHAnsi"/>
          <w:b/>
          <w:sz w:val="24"/>
          <w:szCs w:val="24"/>
        </w:rPr>
      </w:pPr>
      <w:r>
        <w:rPr>
          <w:rFonts w:cstheme="minorHAnsi" w:hint="eastAsia"/>
          <w:b/>
          <w:sz w:val="24"/>
          <w:szCs w:val="24"/>
        </w:rPr>
        <w:t>Sport a ml</w:t>
      </w:r>
      <w:r>
        <w:rPr>
          <w:rFonts w:cstheme="minorHAnsi"/>
          <w:b/>
          <w:sz w:val="24"/>
          <w:szCs w:val="24"/>
        </w:rPr>
        <w:t>ádež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Prioritou v oblasti sportu bude systematická podpora sportovního prostředí ve Středočeském kraji včetně vytváření podmínek pro sportování dětí, mládeže a dospělých.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Navýšíme dotační podporu sportu.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V rámci dotačního programu podpoříme žadatele, kteří zajišťují podmínky pro pravidelné sportování dětí, mládeže, dospělých i seniorů od rekreační po vrcholovou úroveň, včetně sportu handicapovaných.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Budeme podporovat tradiční a významné sportovní akce.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Zabezpečíme systematickou podporu a komplexní rozvoj talentovaných sportovců, podpoříme účast středočeských reprezentantů na Olympiádě dětí a mládeže.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Budeme cíleně podporovat investice do výstavby a modernizace sportovišť s důrazem na vícezdrojové financování rozvoje sportovní infrastruktury.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Prohloubíme spolupráci se školami a školskými zařízeními na krajských sportovních a volnočasových projektech.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Zřídíme poradní platformu pro organizace pracující s dětmi a mládeží s cílem lépe koordinovat činnosti a spolupráci s Krajským úřadem Středočeského kraje.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Dotační titul pro sport a volný čas bude jednoduchým, transparentním a spravedlivým nástrojem pro podporu práce sportovních, dětských a mládežnických organizací ve Středočeském kraji.  </w:t>
      </w:r>
    </w:p>
    <w:p w:rsidR="00A14331" w:rsidRPr="00D02C4F" w:rsidRDefault="00A14331" w:rsidP="00CF2DA0">
      <w:pPr>
        <w:spacing w:line="240" w:lineRule="auto"/>
        <w:ind w:right="284"/>
        <w:contextualSpacing/>
        <w:rPr>
          <w:rFonts w:cstheme="minorHAnsi"/>
          <w:sz w:val="24"/>
          <w:szCs w:val="24"/>
        </w:rPr>
      </w:pPr>
    </w:p>
    <w:p w:rsidR="00A5742E" w:rsidRDefault="00A5742E">
      <w:pPr>
        <w:spacing w:after="0" w:line="240" w:lineRule="auto"/>
        <w:rPr>
          <w:rFonts w:asciiTheme="majorHAnsi" w:hAnsiTheme="majorHAnsi" w:cstheme="majorBidi"/>
          <w:b/>
          <w:bCs/>
          <w:color w:val="000000" w:themeColor="text1"/>
          <w:sz w:val="36"/>
          <w:szCs w:val="36"/>
        </w:rPr>
      </w:pPr>
      <w:bookmarkStart w:id="0" w:name="_yeifbzquz3gm" w:colFirst="0" w:colLast="0"/>
      <w:bookmarkEnd w:id="0"/>
      <w:r>
        <w:rPr>
          <w:color w:val="000000" w:themeColor="text1"/>
          <w:sz w:val="36"/>
          <w:szCs w:val="36"/>
        </w:rPr>
        <w:br w:type="page"/>
      </w:r>
    </w:p>
    <w:p w:rsidR="00A14331" w:rsidRPr="009B7632" w:rsidRDefault="00A5742E" w:rsidP="009B7632">
      <w:pPr>
        <w:pStyle w:val="Nadpis1"/>
        <w:contextualSpacing/>
        <w:rPr>
          <w:color w:val="000000" w:themeColor="text1"/>
          <w:sz w:val="36"/>
          <w:szCs w:val="36"/>
        </w:rPr>
      </w:pPr>
      <w:r>
        <w:rPr>
          <w:rFonts w:eastAsiaTheme="minorHAnsi"/>
          <w:color w:val="000000" w:themeColor="text1"/>
          <w:sz w:val="36"/>
          <w:szCs w:val="36"/>
        </w:rPr>
        <w:t>D</w:t>
      </w:r>
      <w:r w:rsidR="00CF2DA0">
        <w:rPr>
          <w:rFonts w:eastAsiaTheme="minorHAnsi"/>
          <w:color w:val="000000" w:themeColor="text1"/>
          <w:sz w:val="36"/>
          <w:szCs w:val="36"/>
        </w:rPr>
        <w:t xml:space="preserve">igitalizace – </w:t>
      </w:r>
      <w:r>
        <w:rPr>
          <w:rFonts w:eastAsiaTheme="minorHAnsi"/>
          <w:color w:val="000000" w:themeColor="text1"/>
          <w:sz w:val="36"/>
          <w:szCs w:val="36"/>
        </w:rPr>
        <w:t>C</w:t>
      </w:r>
      <w:r w:rsidR="00CF2DA0">
        <w:rPr>
          <w:rFonts w:eastAsiaTheme="minorHAnsi"/>
          <w:color w:val="000000" w:themeColor="text1"/>
          <w:sz w:val="36"/>
          <w:szCs w:val="36"/>
        </w:rPr>
        <w:t>hytrý Středočeský kraj</w:t>
      </w:r>
    </w:p>
    <w:p w:rsidR="00A14331" w:rsidRPr="00D02C4F" w:rsidRDefault="00A14331" w:rsidP="009B7632">
      <w:pPr>
        <w:spacing w:line="240" w:lineRule="auto"/>
        <w:ind w:left="284" w:right="284"/>
        <w:contextualSpacing/>
        <w:rPr>
          <w:rFonts w:cstheme="minorHAnsi"/>
          <w:sz w:val="24"/>
          <w:szCs w:val="24"/>
        </w:rPr>
      </w:pPr>
    </w:p>
    <w:p w:rsidR="00A14331" w:rsidRPr="00A5742E" w:rsidRDefault="003514A9" w:rsidP="009B7632">
      <w:pPr>
        <w:spacing w:after="0" w:line="240" w:lineRule="auto"/>
        <w:ind w:left="284" w:right="284"/>
        <w:contextualSpacing/>
        <w:jc w:val="both"/>
        <w:rPr>
          <w:rFonts w:cstheme="minorHAnsi"/>
          <w:bCs/>
          <w:i/>
          <w:iCs/>
          <w:sz w:val="24"/>
          <w:szCs w:val="24"/>
        </w:rPr>
      </w:pPr>
      <w:r w:rsidRPr="00A5742E">
        <w:rPr>
          <w:rFonts w:cstheme="minorHAnsi"/>
          <w:bCs/>
          <w:i/>
          <w:iCs/>
          <w:sz w:val="24"/>
          <w:szCs w:val="24"/>
        </w:rPr>
        <w:t>Program digitalizace se prol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>n</w:t>
      </w:r>
      <w:r w:rsidRPr="00A5742E">
        <w:rPr>
          <w:rFonts w:cstheme="minorHAnsi" w:hint="eastAsia"/>
          <w:bCs/>
          <w:i/>
          <w:iCs/>
          <w:sz w:val="24"/>
          <w:szCs w:val="24"/>
        </w:rPr>
        <w:t>á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v</w:t>
      </w:r>
      <w:r w:rsidRPr="00A5742E">
        <w:rPr>
          <w:rFonts w:cstheme="minorHAnsi" w:hint="eastAsia"/>
          <w:bCs/>
          <w:i/>
          <w:iCs/>
          <w:sz w:val="24"/>
          <w:szCs w:val="24"/>
        </w:rPr>
        <w:t>š</w:t>
      </w:r>
      <w:r w:rsidRPr="00A5742E">
        <w:rPr>
          <w:rFonts w:cstheme="minorHAnsi"/>
          <w:bCs/>
          <w:i/>
          <w:iCs/>
          <w:sz w:val="24"/>
          <w:szCs w:val="24"/>
        </w:rPr>
        <w:t>emi oblastmi. Chceme kraj modern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>, kter</w:t>
      </w:r>
      <w:r w:rsidRPr="00A5742E">
        <w:rPr>
          <w:rFonts w:cstheme="minorHAnsi" w:hint="eastAsia"/>
          <w:bCs/>
          <w:i/>
          <w:iCs/>
          <w:sz w:val="24"/>
          <w:szCs w:val="24"/>
        </w:rPr>
        <w:t>ý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vyu</w:t>
      </w:r>
      <w:r w:rsidRPr="00A5742E">
        <w:rPr>
          <w:rFonts w:cstheme="minorHAnsi" w:hint="eastAsia"/>
          <w:bCs/>
          <w:i/>
          <w:iCs/>
          <w:sz w:val="24"/>
          <w:szCs w:val="24"/>
        </w:rPr>
        <w:t>ží</w:t>
      </w:r>
      <w:r w:rsidRPr="00A5742E">
        <w:rPr>
          <w:rFonts w:cstheme="minorHAnsi"/>
          <w:bCs/>
          <w:i/>
          <w:iCs/>
          <w:sz w:val="24"/>
          <w:szCs w:val="24"/>
        </w:rPr>
        <w:t>v</w:t>
      </w:r>
      <w:r w:rsidRPr="00A5742E">
        <w:rPr>
          <w:rFonts w:cstheme="minorHAnsi" w:hint="eastAsia"/>
          <w:bCs/>
          <w:i/>
          <w:iCs/>
          <w:sz w:val="24"/>
          <w:szCs w:val="24"/>
        </w:rPr>
        <w:t>á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technologie pro sv</w:t>
      </w:r>
      <w:r w:rsidRPr="00A5742E">
        <w:rPr>
          <w:rFonts w:cstheme="minorHAnsi" w:hint="eastAsia"/>
          <w:bCs/>
          <w:i/>
          <w:iCs/>
          <w:sz w:val="24"/>
          <w:szCs w:val="24"/>
        </w:rPr>
        <w:t>é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ob</w:t>
      </w:r>
      <w:r w:rsidRPr="00A5742E">
        <w:rPr>
          <w:rFonts w:cstheme="minorHAnsi" w:hint="cs"/>
          <w:bCs/>
          <w:i/>
          <w:iCs/>
          <w:sz w:val="24"/>
          <w:szCs w:val="24"/>
        </w:rPr>
        <w:t>č</w:t>
      </w:r>
      <w:r w:rsidRPr="00A5742E">
        <w:rPr>
          <w:rFonts w:cstheme="minorHAnsi"/>
          <w:bCs/>
          <w:i/>
          <w:iCs/>
          <w:sz w:val="24"/>
          <w:szCs w:val="24"/>
        </w:rPr>
        <w:t>any. V zav</w:t>
      </w:r>
      <w:r w:rsidRPr="00A5742E">
        <w:rPr>
          <w:rFonts w:cstheme="minorHAnsi" w:hint="eastAsia"/>
          <w:bCs/>
          <w:i/>
          <w:iCs/>
          <w:sz w:val="24"/>
          <w:szCs w:val="24"/>
        </w:rPr>
        <w:t>á</w:t>
      </w:r>
      <w:r w:rsidRPr="00A5742E">
        <w:rPr>
          <w:rFonts w:cstheme="minorHAnsi"/>
          <w:bCs/>
          <w:i/>
          <w:iCs/>
          <w:sz w:val="24"/>
          <w:szCs w:val="24"/>
        </w:rPr>
        <w:t>d</w:t>
      </w:r>
      <w:r w:rsidRPr="00A5742E">
        <w:rPr>
          <w:rFonts w:cstheme="minorHAnsi" w:hint="eastAsia"/>
          <w:bCs/>
          <w:i/>
          <w:iCs/>
          <w:sz w:val="24"/>
          <w:szCs w:val="24"/>
        </w:rPr>
        <w:t>ě</w:t>
      </w:r>
      <w:r w:rsidRPr="00A5742E">
        <w:rPr>
          <w:rFonts w:cstheme="minorHAnsi"/>
          <w:bCs/>
          <w:i/>
          <w:iCs/>
          <w:sz w:val="24"/>
          <w:szCs w:val="24"/>
        </w:rPr>
        <w:t>n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</w:t>
      </w:r>
      <w:r w:rsidRPr="00A5742E">
        <w:rPr>
          <w:rFonts w:cstheme="minorHAnsi" w:hint="eastAsia"/>
          <w:bCs/>
          <w:i/>
          <w:iCs/>
          <w:sz w:val="24"/>
          <w:szCs w:val="24"/>
        </w:rPr>
        <w:t xml:space="preserve">chytrých </w:t>
      </w:r>
      <w:r w:rsidRPr="00A5742E">
        <w:rPr>
          <w:rFonts w:cstheme="minorHAnsi"/>
          <w:bCs/>
          <w:i/>
          <w:iCs/>
          <w:sz w:val="24"/>
          <w:szCs w:val="24"/>
        </w:rPr>
        <w:t>opat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/>
          <w:bCs/>
          <w:i/>
          <w:iCs/>
          <w:sz w:val="24"/>
          <w:szCs w:val="24"/>
        </w:rPr>
        <w:t>en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budeme preferovat funk</w:t>
      </w:r>
      <w:r w:rsidRPr="00A5742E">
        <w:rPr>
          <w:rFonts w:cstheme="minorHAnsi" w:hint="cs"/>
          <w:bCs/>
          <w:i/>
          <w:iCs/>
          <w:sz w:val="24"/>
          <w:szCs w:val="24"/>
        </w:rPr>
        <w:t>č</w:t>
      </w:r>
      <w:r w:rsidRPr="00A5742E">
        <w:rPr>
          <w:rFonts w:cstheme="minorHAnsi"/>
          <w:bCs/>
          <w:i/>
          <w:iCs/>
          <w:sz w:val="24"/>
          <w:szCs w:val="24"/>
        </w:rPr>
        <w:t>n</w:t>
      </w:r>
      <w:r w:rsidRPr="00A5742E">
        <w:rPr>
          <w:rFonts w:cstheme="minorHAnsi" w:hint="eastAsia"/>
          <w:bCs/>
          <w:i/>
          <w:iCs/>
          <w:sz w:val="24"/>
          <w:szCs w:val="24"/>
        </w:rPr>
        <w:t>í a ú</w:t>
      </w:r>
      <w:r w:rsidRPr="00A5742E">
        <w:rPr>
          <w:rFonts w:cstheme="minorHAnsi" w:hint="cs"/>
          <w:bCs/>
          <w:i/>
          <w:iCs/>
          <w:sz w:val="24"/>
          <w:szCs w:val="24"/>
        </w:rPr>
        <w:t>č</w:t>
      </w:r>
      <w:r w:rsidRPr="00A5742E">
        <w:rPr>
          <w:rFonts w:cstheme="minorHAnsi"/>
          <w:bCs/>
          <w:i/>
          <w:iCs/>
          <w:sz w:val="24"/>
          <w:szCs w:val="24"/>
        </w:rPr>
        <w:t>eln</w:t>
      </w:r>
      <w:r w:rsidRPr="00A5742E">
        <w:rPr>
          <w:rFonts w:cstheme="minorHAnsi" w:hint="eastAsia"/>
          <w:bCs/>
          <w:i/>
          <w:iCs/>
          <w:sz w:val="24"/>
          <w:szCs w:val="24"/>
        </w:rPr>
        <w:t xml:space="preserve">á 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/>
          <w:bCs/>
          <w:i/>
          <w:iCs/>
          <w:sz w:val="24"/>
          <w:szCs w:val="24"/>
        </w:rPr>
        <w:t>e</w:t>
      </w:r>
      <w:r w:rsidRPr="00A5742E">
        <w:rPr>
          <w:rFonts w:cstheme="minorHAnsi" w:hint="eastAsia"/>
          <w:bCs/>
          <w:i/>
          <w:iCs/>
          <w:sz w:val="24"/>
          <w:szCs w:val="24"/>
        </w:rPr>
        <w:t>š</w:t>
      </w:r>
      <w:r w:rsidRPr="00A5742E">
        <w:rPr>
          <w:rFonts w:cstheme="minorHAnsi"/>
          <w:bCs/>
          <w:i/>
          <w:iCs/>
          <w:sz w:val="24"/>
          <w:szCs w:val="24"/>
        </w:rPr>
        <w:t>en</w:t>
      </w:r>
      <w:r w:rsidRPr="00A5742E">
        <w:rPr>
          <w:rFonts w:cstheme="minorHAnsi" w:hint="eastAsia"/>
          <w:bCs/>
          <w:i/>
          <w:iCs/>
          <w:sz w:val="24"/>
          <w:szCs w:val="24"/>
        </w:rPr>
        <w:t xml:space="preserve">í s vysokou </w:t>
      </w:r>
      <w:r w:rsidRPr="00A5742E">
        <w:rPr>
          <w:rFonts w:cstheme="minorHAnsi"/>
          <w:bCs/>
          <w:i/>
          <w:iCs/>
          <w:sz w:val="24"/>
          <w:szCs w:val="24"/>
        </w:rPr>
        <w:t>p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/>
          <w:bCs/>
          <w:i/>
          <w:iCs/>
          <w:sz w:val="24"/>
          <w:szCs w:val="24"/>
        </w:rPr>
        <w:t>idanou</w:t>
      </w:r>
      <w:r w:rsidRPr="00A5742E">
        <w:rPr>
          <w:rFonts w:cstheme="minorHAnsi" w:hint="eastAsia"/>
          <w:bCs/>
          <w:i/>
          <w:iCs/>
          <w:sz w:val="24"/>
          <w:szCs w:val="24"/>
        </w:rPr>
        <w:t xml:space="preserve"> hodnotou. Chytrá 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/>
          <w:bCs/>
          <w:i/>
          <w:iCs/>
          <w:sz w:val="24"/>
          <w:szCs w:val="24"/>
        </w:rPr>
        <w:t>e</w:t>
      </w:r>
      <w:r w:rsidRPr="00A5742E">
        <w:rPr>
          <w:rFonts w:cstheme="minorHAnsi" w:hint="eastAsia"/>
          <w:bCs/>
          <w:i/>
          <w:iCs/>
          <w:sz w:val="24"/>
          <w:szCs w:val="24"/>
        </w:rPr>
        <w:t>š</w:t>
      </w:r>
      <w:r w:rsidRPr="00A5742E">
        <w:rPr>
          <w:rFonts w:cstheme="minorHAnsi"/>
          <w:bCs/>
          <w:i/>
          <w:iCs/>
          <w:sz w:val="24"/>
          <w:szCs w:val="24"/>
        </w:rPr>
        <w:t>en</w:t>
      </w:r>
      <w:r w:rsidRPr="00A5742E">
        <w:rPr>
          <w:rFonts w:cstheme="minorHAnsi" w:hint="eastAsia"/>
          <w:bCs/>
          <w:i/>
          <w:iCs/>
          <w:sz w:val="24"/>
          <w:szCs w:val="24"/>
        </w:rPr>
        <w:t xml:space="preserve">í mají usnadňovat životní situace a komunikaci </w:t>
      </w:r>
      <w:r w:rsidRPr="00A5742E">
        <w:rPr>
          <w:rFonts w:cstheme="minorHAnsi"/>
          <w:bCs/>
          <w:i/>
          <w:iCs/>
          <w:sz w:val="24"/>
          <w:szCs w:val="24"/>
        </w:rPr>
        <w:t>s</w:t>
      </w:r>
      <w:r w:rsidRPr="00A5742E">
        <w:rPr>
          <w:rFonts w:cstheme="minorHAnsi" w:hint="eastAsia"/>
          <w:bCs/>
          <w:i/>
          <w:iCs/>
          <w:sz w:val="24"/>
          <w:szCs w:val="24"/>
        </w:rPr>
        <w:t> ú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/>
          <w:bCs/>
          <w:i/>
          <w:iCs/>
          <w:sz w:val="24"/>
          <w:szCs w:val="24"/>
        </w:rPr>
        <w:t>adem.</w:t>
      </w:r>
    </w:p>
    <w:p w:rsidR="00A14331" w:rsidRPr="00D02C4F" w:rsidRDefault="00A14331" w:rsidP="009B7632">
      <w:pPr>
        <w:pStyle w:val="Bezmezer"/>
        <w:ind w:left="284" w:right="284"/>
        <w:contextualSpacing/>
        <w:rPr>
          <w:rFonts w:asciiTheme="minorHAnsi" w:hAnsiTheme="minorHAnsi" w:cstheme="minorHAnsi"/>
          <w:sz w:val="24"/>
          <w:szCs w:val="24"/>
        </w:rPr>
      </w:pPr>
      <w:bookmarkStart w:id="1" w:name="_xs2fyieie6l4" w:colFirst="0" w:colLast="0"/>
      <w:bookmarkEnd w:id="1"/>
    </w:p>
    <w:p w:rsidR="00A14331" w:rsidRPr="00D02C4F" w:rsidRDefault="003514A9" w:rsidP="009B7632">
      <w:pPr>
        <w:pStyle w:val="Bezmezer"/>
        <w:ind w:left="284" w:right="284"/>
        <w:contextualSpacing/>
        <w:rPr>
          <w:rFonts w:asciiTheme="minorHAnsi" w:hAnsiTheme="minorHAnsi" w:cstheme="minorHAnsi"/>
          <w:b/>
          <w:sz w:val="24"/>
          <w:szCs w:val="24"/>
        </w:rPr>
      </w:pPr>
      <w:r w:rsidRPr="003514A9">
        <w:rPr>
          <w:rFonts w:asciiTheme="minorHAnsi" w:hAnsiTheme="minorHAnsi" w:cstheme="minorHAnsi"/>
          <w:b/>
          <w:sz w:val="24"/>
          <w:szCs w:val="24"/>
        </w:rPr>
        <w:t>Komunikace s občany</w:t>
      </w:r>
      <w:r w:rsidRPr="003514A9">
        <w:rPr>
          <w:rFonts w:asciiTheme="minorHAnsi" w:hAnsiTheme="minorHAnsi" w:cstheme="minorHAnsi"/>
          <w:b/>
          <w:sz w:val="24"/>
          <w:szCs w:val="24"/>
        </w:rPr>
        <w:br/>
      </w:r>
    </w:p>
    <w:p w:rsidR="00A14331" w:rsidRDefault="00CF2DA0" w:rsidP="00CF2DA0">
      <w:pPr>
        <w:spacing w:after="0" w:line="240" w:lineRule="auto"/>
        <w:ind w:left="284" w:right="284"/>
        <w:jc w:val="both"/>
        <w:rPr>
          <w:rFonts w:cstheme="minorHAnsi"/>
          <w:bCs/>
          <w:sz w:val="24"/>
          <w:szCs w:val="24"/>
        </w:rPr>
      </w:pPr>
      <w:r w:rsidRPr="00E5036E">
        <w:rPr>
          <w:rFonts w:cstheme="minorHAnsi"/>
          <w:bCs/>
          <w:sz w:val="24"/>
          <w:szCs w:val="24"/>
        </w:rPr>
        <w:t>Využívat digitální kanál</w:t>
      </w:r>
      <w:r>
        <w:rPr>
          <w:rFonts w:cstheme="minorHAnsi"/>
          <w:bCs/>
          <w:sz w:val="24"/>
          <w:szCs w:val="24"/>
        </w:rPr>
        <w:t>y</w:t>
      </w:r>
      <w:r w:rsidRPr="00E5036E">
        <w:rPr>
          <w:rFonts w:cstheme="minorHAnsi"/>
          <w:bCs/>
          <w:sz w:val="24"/>
          <w:szCs w:val="24"/>
        </w:rPr>
        <w:t xml:space="preserve"> (web, mobilní aplikace) není povinnost, ale možnost. Každý bude mít </w:t>
      </w:r>
      <w:r>
        <w:rPr>
          <w:rFonts w:cstheme="minorHAnsi"/>
          <w:bCs/>
          <w:sz w:val="24"/>
          <w:szCs w:val="24"/>
        </w:rPr>
        <w:t>na výběr</w:t>
      </w:r>
      <w:r w:rsidRPr="00E5036E">
        <w:rPr>
          <w:rFonts w:cstheme="minorHAnsi"/>
          <w:bCs/>
          <w:sz w:val="24"/>
          <w:szCs w:val="24"/>
        </w:rPr>
        <w:t xml:space="preserve"> i jiný </w:t>
      </w:r>
      <w:r>
        <w:rPr>
          <w:rFonts w:cstheme="minorHAnsi"/>
          <w:bCs/>
          <w:sz w:val="24"/>
          <w:szCs w:val="24"/>
        </w:rPr>
        <w:t>způsob komunikace</w:t>
      </w:r>
      <w:r w:rsidRPr="00E5036E">
        <w:rPr>
          <w:rFonts w:cstheme="minorHAnsi"/>
          <w:bCs/>
          <w:sz w:val="24"/>
          <w:szCs w:val="24"/>
        </w:rPr>
        <w:t>, ja</w:t>
      </w:r>
      <w:r>
        <w:rPr>
          <w:rFonts w:cstheme="minorHAnsi"/>
          <w:bCs/>
          <w:sz w:val="24"/>
          <w:szCs w:val="24"/>
        </w:rPr>
        <w:t>kým</w:t>
      </w:r>
      <w:r w:rsidRPr="00E5036E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je </w:t>
      </w:r>
      <w:r w:rsidRPr="00E5036E">
        <w:rPr>
          <w:rFonts w:cstheme="minorHAnsi"/>
          <w:bCs/>
          <w:sz w:val="24"/>
          <w:szCs w:val="24"/>
        </w:rPr>
        <w:t>osobní návštěva či telefon</w:t>
      </w:r>
      <w:r>
        <w:rPr>
          <w:rFonts w:cstheme="minorHAnsi"/>
          <w:bCs/>
          <w:sz w:val="24"/>
          <w:szCs w:val="24"/>
        </w:rPr>
        <w:t>.</w:t>
      </w:r>
    </w:p>
    <w:p w:rsidR="00CF2DA0" w:rsidRPr="00D02C4F" w:rsidRDefault="00CF2DA0" w:rsidP="00CF2DA0">
      <w:pPr>
        <w:spacing w:after="0" w:line="240" w:lineRule="auto"/>
        <w:ind w:left="284" w:right="284"/>
        <w:jc w:val="both"/>
        <w:rPr>
          <w:rFonts w:cstheme="minorHAnsi"/>
          <w:bCs/>
        </w:rPr>
      </w:pP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Vytvoříme přehledné a interaktivní webové stránky kraje, provedeme zejména obsahovou a informační analýzu (nikoliv pouhý redesign).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Hlášení podnětů</w:t>
      </w:r>
      <w:r w:rsidR="008E319E">
        <w:rPr>
          <w:rFonts w:asciiTheme="minorHAnsi" w:hAnsiTheme="minorHAnsi" w:cstheme="minorHAnsi"/>
          <w:bCs/>
          <w:lang w:val="cs-CZ"/>
        </w:rPr>
        <w:t xml:space="preserve"> </w:t>
      </w:r>
      <w:r>
        <w:rPr>
          <w:rFonts w:asciiTheme="minorHAnsi" w:hAnsiTheme="minorHAnsi" w:cstheme="minorHAnsi"/>
          <w:bCs/>
          <w:lang w:val="cs-CZ"/>
        </w:rPr>
        <w:t xml:space="preserve">– Umožníme občanům zasílat zpětnou vazbu k aktivitám, majetku a službám kraje z mobilního telefonu a zajistíme zpracování každého podnětu a zaslání zpětné vazby </w:t>
      </w:r>
      <w:r w:rsidR="00CF2DA0">
        <w:rPr>
          <w:rFonts w:asciiTheme="minorHAnsi" w:hAnsiTheme="minorHAnsi" w:cstheme="minorHAnsi"/>
          <w:bCs/>
          <w:lang w:val="cs-CZ"/>
        </w:rPr>
        <w:t xml:space="preserve">jeho </w:t>
      </w:r>
      <w:r>
        <w:rPr>
          <w:rFonts w:asciiTheme="minorHAnsi" w:hAnsiTheme="minorHAnsi" w:cstheme="minorHAnsi"/>
          <w:bCs/>
          <w:lang w:val="cs-CZ"/>
        </w:rPr>
        <w:t>autorovi. Podněty rozdělíme podle kompetencí a oblastní a reakce bude přímo implementována do náplně práce konkrétních, za danou oblast zodpovědných úředníků kraje / KSÚS.  Podněty bude možné zasílat přes webové stránky optimalizované rovněž pro mobilní telefon, v budoucnu i pomocí jednoduché mobilní aplikace.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Sociální sítě (Facebook, Instagram, Twitter) budou slou</w:t>
      </w:r>
      <w:r w:rsidR="00CF2DA0">
        <w:rPr>
          <w:rFonts w:asciiTheme="minorHAnsi" w:hAnsiTheme="minorHAnsi" w:cstheme="minorHAnsi"/>
          <w:bCs/>
          <w:lang w:val="cs-CZ"/>
        </w:rPr>
        <w:t xml:space="preserve">žit pro smysluplnou komunikaci </w:t>
      </w:r>
      <w:r>
        <w:rPr>
          <w:rFonts w:asciiTheme="minorHAnsi" w:hAnsiTheme="minorHAnsi" w:cstheme="minorHAnsi"/>
          <w:bCs/>
          <w:lang w:val="cs-CZ"/>
        </w:rPr>
        <w:t>s občany, profily budou aktivně sledované a jejich správci budou reagovat na podněty. Vybrané komentáře, podněty a zprávy ze sociálníc</w:t>
      </w:r>
      <w:r w:rsidR="00CF2DA0">
        <w:rPr>
          <w:rFonts w:asciiTheme="minorHAnsi" w:hAnsiTheme="minorHAnsi" w:cstheme="minorHAnsi"/>
          <w:bCs/>
          <w:lang w:val="cs-CZ"/>
        </w:rPr>
        <w:t>h sítí budou zpracovány podobně</w:t>
      </w:r>
      <w:r>
        <w:rPr>
          <w:rFonts w:asciiTheme="minorHAnsi" w:hAnsiTheme="minorHAnsi" w:cstheme="minorHAnsi"/>
          <w:bCs/>
          <w:lang w:val="cs-CZ"/>
        </w:rPr>
        <w:t xml:space="preserve"> jako podněty z webu a mobilní aplikace. </w:t>
      </w:r>
    </w:p>
    <w:p w:rsidR="00A14331" w:rsidRPr="00841F37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841F37">
        <w:rPr>
          <w:rFonts w:asciiTheme="minorHAnsi" w:hAnsiTheme="minorHAnsi" w:cstheme="minorHAnsi"/>
          <w:bCs/>
          <w:lang w:val="cs-CZ"/>
        </w:rPr>
        <w:t xml:space="preserve">Zavedeme elektronickou úřední desku na internetu, s </w:t>
      </w:r>
      <w:r w:rsidR="002C4D8E" w:rsidRPr="00841F37">
        <w:rPr>
          <w:rFonts w:asciiTheme="minorHAnsi" w:hAnsiTheme="minorHAnsi" w:cstheme="minorHAnsi"/>
          <w:bCs/>
          <w:lang w:val="cs-CZ"/>
        </w:rPr>
        <w:t>exportem</w:t>
      </w:r>
      <w:r w:rsidRPr="00841F37">
        <w:rPr>
          <w:rFonts w:asciiTheme="minorHAnsi" w:hAnsiTheme="minorHAnsi" w:cstheme="minorHAnsi"/>
          <w:bCs/>
          <w:lang w:val="cs-CZ"/>
        </w:rPr>
        <w:t xml:space="preserve"> do </w:t>
      </w:r>
      <w:r w:rsidR="002C4D8E" w:rsidRPr="00841F37">
        <w:rPr>
          <w:rFonts w:asciiTheme="minorHAnsi" w:hAnsiTheme="minorHAnsi" w:cstheme="minorHAnsi"/>
          <w:bCs/>
          <w:lang w:val="cs-CZ"/>
        </w:rPr>
        <w:t>„</w:t>
      </w:r>
      <w:r w:rsidRPr="00841F37">
        <w:rPr>
          <w:rFonts w:asciiTheme="minorHAnsi" w:hAnsiTheme="minorHAnsi" w:cstheme="minorHAnsi"/>
          <w:bCs/>
          <w:lang w:val="cs-CZ"/>
        </w:rPr>
        <w:t>open dat</w:t>
      </w:r>
      <w:r w:rsidR="002C4D8E" w:rsidRPr="00841F37">
        <w:rPr>
          <w:rFonts w:asciiTheme="minorHAnsi" w:hAnsiTheme="minorHAnsi" w:cstheme="minorHAnsi"/>
          <w:bCs/>
          <w:lang w:val="cs-CZ"/>
        </w:rPr>
        <w:t>a“,</w:t>
      </w:r>
      <w:r w:rsidRPr="00841F37">
        <w:rPr>
          <w:rFonts w:asciiTheme="minorHAnsi" w:hAnsiTheme="minorHAnsi" w:cstheme="minorHAnsi"/>
          <w:bCs/>
          <w:lang w:val="cs-CZ"/>
        </w:rPr>
        <w:t xml:space="preserve"> vazbou na nezávislé služby</w:t>
      </w:r>
      <w:r w:rsidR="002C4D8E" w:rsidRPr="00841F37">
        <w:rPr>
          <w:rFonts w:asciiTheme="minorHAnsi" w:hAnsiTheme="minorHAnsi" w:cstheme="minorHAnsi"/>
          <w:bCs/>
          <w:lang w:val="cs-CZ"/>
        </w:rPr>
        <w:t xml:space="preserve"> a</w:t>
      </w:r>
      <w:r w:rsidRPr="00841F37">
        <w:rPr>
          <w:rFonts w:asciiTheme="minorHAnsi" w:hAnsiTheme="minorHAnsi" w:cstheme="minorHAnsi"/>
          <w:bCs/>
          <w:lang w:val="cs-CZ"/>
        </w:rPr>
        <w:t xml:space="preserve"> upozorňování na nové položky. Fyzicky vybudujeme elektronickou úřední desku </w:t>
      </w:r>
      <w:r w:rsidR="00CF2DA0" w:rsidRPr="00841F37">
        <w:rPr>
          <w:rFonts w:asciiTheme="minorHAnsi" w:hAnsiTheme="minorHAnsi" w:cstheme="minorHAnsi"/>
          <w:bCs/>
          <w:lang w:val="cs-CZ"/>
        </w:rPr>
        <w:t>a</w:t>
      </w:r>
      <w:r w:rsidRPr="00841F37">
        <w:rPr>
          <w:rFonts w:asciiTheme="minorHAnsi" w:hAnsiTheme="minorHAnsi" w:cstheme="minorHAnsi"/>
          <w:bCs/>
          <w:lang w:val="cs-CZ"/>
        </w:rPr>
        <w:t xml:space="preserve"> informační portál před budovou kraje.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Maximum smysluplných a pro veřejnost hodnotných dat, produkovaných a evidovaných úřadem, budeme publikovat ve formě open dat, včetně řádné dokumentace a aktualizace. 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Krajská kuchařka</w:t>
      </w:r>
      <w:r w:rsidR="008E319E">
        <w:rPr>
          <w:rFonts w:asciiTheme="minorHAnsi" w:hAnsiTheme="minorHAnsi" w:cstheme="minorHAnsi"/>
          <w:bCs/>
          <w:lang w:val="cs-CZ"/>
        </w:rPr>
        <w:t xml:space="preserve"> </w:t>
      </w:r>
      <w:r w:rsidRPr="003514A9">
        <w:rPr>
          <w:rFonts w:asciiTheme="minorHAnsi" w:hAnsiTheme="minorHAnsi" w:cstheme="minorHAnsi"/>
          <w:bCs/>
          <w:lang w:val="cs-CZ"/>
        </w:rPr>
        <w:t>– Na webu kraje zveřejníme srozumitelný „manuál" pro všechny obvyklé situace, ve kterých občan, obec nebo podnikatel jedná s k</w:t>
      </w:r>
      <w:r w:rsidR="00CF2DA0">
        <w:rPr>
          <w:rFonts w:asciiTheme="minorHAnsi" w:hAnsiTheme="minorHAnsi" w:cstheme="minorHAnsi"/>
          <w:bCs/>
          <w:lang w:val="cs-CZ"/>
        </w:rPr>
        <w:t xml:space="preserve">rajem, popř. krajským úřadem, a to </w:t>
      </w:r>
      <w:r w:rsidRPr="003514A9">
        <w:rPr>
          <w:rFonts w:asciiTheme="minorHAnsi" w:hAnsiTheme="minorHAnsi" w:cstheme="minorHAnsi"/>
          <w:bCs/>
          <w:lang w:val="cs-CZ"/>
        </w:rPr>
        <w:t>včetně případných vzorových formulářů, abychom oběma stranám (tj. i úřadu) co nejvíc usnadnili práci. Maximum formulářů budeme elektronizovat a zjednodušovat.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Provedeme důkladnou prověrku současného stavu vnitřních informačních systémů a necháme navrhnout a vytvořit technologicky a informačně co nejvyspělejší open source systém, který bude co nejpřívětivější pro potřeby úřadu i občanů a dalších zainteresovaných subjektů. 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Pro účastníky správních řízení nebo i pro jiné oprávněné osoby bude web kraje obsahovat zabezpečenou možnost nahlížet do spisů.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Vytvoříme přehlednou aplikaci Kraj v mobilu, která z jednoho místa zavede občana na potřebnou agendu. Aplikace nabídne možnost kontaktu, úřední desku, důležité informace, objednávkový systém, možnost výběrových notifikací dle preferencí uživatele, informace o kraji pro turisty atd.</w:t>
      </w:r>
    </w:p>
    <w:p w:rsidR="00E5036E" w:rsidRPr="00D02C4F" w:rsidRDefault="00E5036E" w:rsidP="009B7632">
      <w:pPr>
        <w:pStyle w:val="Odstavecseseznamem"/>
        <w:spacing w:after="0" w:line="240" w:lineRule="auto"/>
        <w:ind w:left="644" w:right="284"/>
        <w:jc w:val="both"/>
        <w:rPr>
          <w:rFonts w:asciiTheme="minorHAnsi" w:hAnsiTheme="minorHAnsi" w:cstheme="minorHAnsi"/>
          <w:bCs/>
          <w:lang w:val="cs-CZ"/>
        </w:rPr>
      </w:pPr>
    </w:p>
    <w:p w:rsidR="00A14331" w:rsidRPr="00D02C4F" w:rsidRDefault="003514A9" w:rsidP="009B7632">
      <w:pPr>
        <w:spacing w:after="40" w:line="240" w:lineRule="auto"/>
        <w:ind w:left="284" w:right="284"/>
        <w:contextualSpacing/>
        <w:rPr>
          <w:rFonts w:cstheme="minorHAnsi"/>
          <w:b/>
          <w:sz w:val="24"/>
          <w:szCs w:val="24"/>
        </w:rPr>
      </w:pPr>
      <w:r w:rsidRPr="003514A9">
        <w:rPr>
          <w:rFonts w:cstheme="minorHAnsi" w:hint="eastAsia"/>
          <w:b/>
          <w:sz w:val="24"/>
          <w:szCs w:val="24"/>
        </w:rPr>
        <w:t xml:space="preserve">Provoz </w:t>
      </w:r>
      <w:r w:rsidR="003D4E36">
        <w:rPr>
          <w:rFonts w:cstheme="minorHAnsi"/>
          <w:b/>
          <w:sz w:val="24"/>
          <w:szCs w:val="24"/>
        </w:rPr>
        <w:t>ú</w:t>
      </w:r>
      <w:r w:rsidRPr="003514A9">
        <w:rPr>
          <w:rFonts w:cstheme="minorHAnsi" w:hint="cs"/>
          <w:b/>
          <w:sz w:val="24"/>
          <w:szCs w:val="24"/>
        </w:rPr>
        <w:t>ř</w:t>
      </w:r>
      <w:r w:rsidRPr="003514A9">
        <w:rPr>
          <w:rFonts w:cstheme="minorHAnsi"/>
          <w:b/>
          <w:sz w:val="24"/>
          <w:szCs w:val="24"/>
        </w:rPr>
        <w:t>adu,</w:t>
      </w:r>
      <w:r w:rsidRPr="003514A9">
        <w:rPr>
          <w:rFonts w:cstheme="minorHAnsi" w:hint="eastAsia"/>
          <w:b/>
          <w:sz w:val="24"/>
          <w:szCs w:val="24"/>
        </w:rPr>
        <w:t xml:space="preserve"> </w:t>
      </w:r>
      <w:r w:rsidRPr="003514A9">
        <w:rPr>
          <w:rFonts w:cstheme="minorHAnsi"/>
          <w:b/>
          <w:sz w:val="24"/>
          <w:szCs w:val="24"/>
        </w:rPr>
        <w:t>otev</w:t>
      </w:r>
      <w:r w:rsidRPr="003514A9">
        <w:rPr>
          <w:rFonts w:cstheme="minorHAnsi" w:hint="cs"/>
          <w:b/>
          <w:sz w:val="24"/>
          <w:szCs w:val="24"/>
        </w:rPr>
        <w:t>ř</w:t>
      </w:r>
      <w:r w:rsidRPr="003514A9">
        <w:rPr>
          <w:rFonts w:cstheme="minorHAnsi"/>
          <w:b/>
          <w:sz w:val="24"/>
          <w:szCs w:val="24"/>
        </w:rPr>
        <w:t>enost,</w:t>
      </w:r>
      <w:r w:rsidRPr="003514A9">
        <w:rPr>
          <w:rFonts w:cstheme="minorHAnsi" w:hint="eastAsia"/>
          <w:b/>
          <w:sz w:val="24"/>
          <w:szCs w:val="24"/>
        </w:rPr>
        <w:t xml:space="preserve"> transparentnost</w:t>
      </w:r>
    </w:p>
    <w:p w:rsidR="00A14331" w:rsidRPr="00D02C4F" w:rsidRDefault="00A14331" w:rsidP="009B7632">
      <w:pPr>
        <w:pStyle w:val="Odstavecseseznamem"/>
        <w:spacing w:after="0" w:line="240" w:lineRule="auto"/>
        <w:ind w:left="644" w:right="284"/>
        <w:jc w:val="both"/>
        <w:rPr>
          <w:rFonts w:asciiTheme="minorHAnsi" w:hAnsiTheme="minorHAnsi" w:cstheme="minorHAnsi"/>
          <w:bCs/>
          <w:lang w:val="cs-CZ"/>
        </w:rPr>
      </w:pP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Budeme maximálně digitalizovat veškeré agendy s cílem výrazně snížit administrativní a časovou zátěž na straně úřadu i občanů. Zajistíme proaktivní a maximálně automatizovaný způsob online komunikace.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Mimořádnou pozornost budeme věnovat odolnosti krajského úřadu</w:t>
      </w:r>
      <w:r w:rsidR="003D4E36">
        <w:rPr>
          <w:rFonts w:asciiTheme="minorHAnsi" w:hAnsiTheme="minorHAnsi" w:cstheme="minorHAnsi"/>
          <w:bCs/>
          <w:lang w:val="cs-CZ"/>
        </w:rPr>
        <w:t xml:space="preserve"> a krajem zřizovaným organizací</w:t>
      </w:r>
      <w:r w:rsidRPr="003514A9">
        <w:rPr>
          <w:rFonts w:asciiTheme="minorHAnsi" w:hAnsiTheme="minorHAnsi" w:cstheme="minorHAnsi"/>
          <w:bCs/>
          <w:lang w:val="cs-CZ"/>
        </w:rPr>
        <w:t xml:space="preserve"> proti možným kybernetickým útokům.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Zavedeme online objednávací systém pro návštěvníky úřadu. </w:t>
      </w:r>
    </w:p>
    <w:p w:rsidR="00E5036E" w:rsidRPr="00D02C4F" w:rsidRDefault="00E5036E" w:rsidP="009B7632">
      <w:pPr>
        <w:pStyle w:val="Odstavecseseznamem"/>
        <w:spacing w:after="0" w:line="240" w:lineRule="auto"/>
        <w:ind w:left="644" w:right="284"/>
        <w:jc w:val="both"/>
        <w:rPr>
          <w:rFonts w:asciiTheme="minorHAnsi" w:hAnsiTheme="minorHAnsi" w:cstheme="minorHAnsi"/>
          <w:bCs/>
          <w:lang w:val="cs-CZ"/>
        </w:rPr>
      </w:pPr>
    </w:p>
    <w:p w:rsidR="00A14331" w:rsidRPr="00D02C4F" w:rsidRDefault="003514A9" w:rsidP="009B7632">
      <w:pPr>
        <w:spacing w:line="240" w:lineRule="auto"/>
        <w:ind w:left="284" w:right="284"/>
        <w:contextualSpacing/>
        <w:rPr>
          <w:rFonts w:cstheme="minorHAnsi"/>
          <w:sz w:val="24"/>
          <w:szCs w:val="24"/>
        </w:rPr>
      </w:pPr>
      <w:r w:rsidRPr="003514A9">
        <w:rPr>
          <w:rFonts w:cstheme="minorHAnsi" w:hint="eastAsia"/>
          <w:b/>
          <w:sz w:val="24"/>
          <w:szCs w:val="24"/>
        </w:rPr>
        <w:t xml:space="preserve">Dotace, </w:t>
      </w:r>
      <w:r w:rsidRPr="003514A9">
        <w:rPr>
          <w:rFonts w:cstheme="minorHAnsi"/>
          <w:b/>
          <w:sz w:val="24"/>
          <w:szCs w:val="24"/>
        </w:rPr>
        <w:t>podp</w:t>
      </w:r>
      <w:r w:rsidRPr="003514A9">
        <w:rPr>
          <w:rFonts w:cstheme="minorHAnsi" w:hint="cs"/>
          <w:b/>
          <w:sz w:val="24"/>
          <w:szCs w:val="24"/>
        </w:rPr>
        <w:t>ů</w:t>
      </w:r>
      <w:r w:rsidRPr="003514A9">
        <w:rPr>
          <w:rFonts w:cstheme="minorHAnsi"/>
          <w:b/>
          <w:sz w:val="24"/>
          <w:szCs w:val="24"/>
        </w:rPr>
        <w:t>rn</w:t>
      </w:r>
      <w:r w:rsidRPr="003514A9">
        <w:rPr>
          <w:rFonts w:cstheme="minorHAnsi" w:hint="eastAsia"/>
          <w:b/>
          <w:sz w:val="24"/>
          <w:szCs w:val="24"/>
        </w:rPr>
        <w:t>é programy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Efektivní a maximální využití evropských i českých </w:t>
      </w:r>
      <w:r w:rsidR="0070514B" w:rsidRPr="003514A9">
        <w:rPr>
          <w:rFonts w:asciiTheme="minorHAnsi" w:hAnsiTheme="minorHAnsi" w:cstheme="minorHAnsi"/>
          <w:bCs/>
          <w:lang w:val="cs-CZ"/>
        </w:rPr>
        <w:t xml:space="preserve">dotačních programů </w:t>
      </w:r>
      <w:r w:rsidRPr="003514A9">
        <w:rPr>
          <w:rFonts w:asciiTheme="minorHAnsi" w:hAnsiTheme="minorHAnsi" w:cstheme="minorHAnsi"/>
          <w:bCs/>
          <w:lang w:val="cs-CZ"/>
        </w:rPr>
        <w:t>pro potřeby rozvoje kraje představuje jednu z našich klíčových priorit. Zaměříme se i na možnosti nového programu EU pro obnovu ekonomik, který má digitalizaci jako jednu ze dvou svých priorit.</w:t>
      </w:r>
    </w:p>
    <w:p w:rsidR="00A14331" w:rsidRPr="00D02C4F" w:rsidRDefault="0070514B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Dotační</w:t>
      </w:r>
      <w:r w:rsidR="003514A9" w:rsidRPr="003514A9">
        <w:rPr>
          <w:rFonts w:asciiTheme="minorHAnsi" w:hAnsiTheme="minorHAnsi" w:cstheme="minorHAnsi"/>
          <w:bCs/>
          <w:lang w:val="cs-CZ"/>
        </w:rPr>
        <w:t xml:space="preserve"> a podpůrné programy budou s předstihem oznámeny v plném znění.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Žádosti bude možné podávat písemně i elektronicky, obě formy žádostí budou mít stejnou váhu. </w:t>
      </w:r>
    </w:p>
    <w:p w:rsidR="00A14331" w:rsidRPr="00D02C4F" w:rsidRDefault="00A14331" w:rsidP="009B7632">
      <w:pPr>
        <w:spacing w:after="0" w:line="240" w:lineRule="auto"/>
        <w:ind w:left="284" w:right="284"/>
        <w:contextualSpacing/>
        <w:jc w:val="both"/>
        <w:rPr>
          <w:rFonts w:cstheme="minorHAnsi"/>
          <w:bCs/>
        </w:rPr>
      </w:pPr>
    </w:p>
    <w:p w:rsidR="00E5036E" w:rsidRPr="00D02C4F" w:rsidRDefault="003514A9" w:rsidP="009B7632">
      <w:pPr>
        <w:spacing w:after="40" w:line="240" w:lineRule="auto"/>
        <w:ind w:left="284" w:right="284"/>
        <w:contextualSpacing/>
        <w:rPr>
          <w:rFonts w:cstheme="minorHAnsi"/>
          <w:b/>
          <w:sz w:val="24"/>
          <w:szCs w:val="24"/>
        </w:rPr>
      </w:pPr>
      <w:r w:rsidRPr="003514A9">
        <w:rPr>
          <w:rFonts w:cstheme="minorHAnsi"/>
          <w:b/>
          <w:sz w:val="24"/>
          <w:szCs w:val="24"/>
        </w:rPr>
        <w:t>Chytr</w:t>
      </w:r>
      <w:r w:rsidRPr="003514A9">
        <w:rPr>
          <w:rFonts w:cstheme="minorHAnsi" w:hint="eastAsia"/>
          <w:b/>
          <w:sz w:val="24"/>
          <w:szCs w:val="24"/>
        </w:rPr>
        <w:t>á</w:t>
      </w:r>
      <w:r w:rsidRPr="003514A9">
        <w:rPr>
          <w:rFonts w:cstheme="minorHAnsi"/>
          <w:b/>
          <w:sz w:val="24"/>
          <w:szCs w:val="24"/>
        </w:rPr>
        <w:t xml:space="preserve"> ve</w:t>
      </w:r>
      <w:r w:rsidRPr="003514A9">
        <w:rPr>
          <w:rFonts w:cstheme="minorHAnsi" w:hint="cs"/>
          <w:b/>
          <w:sz w:val="24"/>
          <w:szCs w:val="24"/>
        </w:rPr>
        <w:t>ř</w:t>
      </w:r>
      <w:r w:rsidRPr="003514A9">
        <w:rPr>
          <w:rFonts w:cstheme="minorHAnsi"/>
          <w:b/>
          <w:sz w:val="24"/>
          <w:szCs w:val="24"/>
        </w:rPr>
        <w:t>ejn</w:t>
      </w:r>
      <w:r w:rsidRPr="003514A9">
        <w:rPr>
          <w:rFonts w:cstheme="minorHAnsi" w:hint="eastAsia"/>
          <w:b/>
          <w:sz w:val="24"/>
          <w:szCs w:val="24"/>
        </w:rPr>
        <w:t>á</w:t>
      </w:r>
      <w:r w:rsidRPr="003514A9">
        <w:rPr>
          <w:rFonts w:cstheme="minorHAnsi"/>
          <w:b/>
          <w:sz w:val="24"/>
          <w:szCs w:val="24"/>
        </w:rPr>
        <w:t xml:space="preserve"> spr</w:t>
      </w:r>
      <w:r w:rsidRPr="003514A9">
        <w:rPr>
          <w:rFonts w:cstheme="minorHAnsi" w:hint="eastAsia"/>
          <w:b/>
          <w:sz w:val="24"/>
          <w:szCs w:val="24"/>
        </w:rPr>
        <w:t>á</w:t>
      </w:r>
      <w:r w:rsidRPr="003514A9">
        <w:rPr>
          <w:rFonts w:cstheme="minorHAnsi"/>
          <w:b/>
          <w:sz w:val="24"/>
          <w:szCs w:val="24"/>
        </w:rPr>
        <w:t xml:space="preserve">va </w:t>
      </w:r>
    </w:p>
    <w:p w:rsidR="00E5036E" w:rsidRPr="00D02C4F" w:rsidRDefault="00E5036E" w:rsidP="009B7632">
      <w:pPr>
        <w:spacing w:after="40" w:line="240" w:lineRule="auto"/>
        <w:ind w:left="284" w:right="284"/>
        <w:contextualSpacing/>
        <w:rPr>
          <w:rFonts w:cstheme="minorHAnsi"/>
          <w:sz w:val="24"/>
          <w:szCs w:val="24"/>
        </w:rPr>
      </w:pP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Nastavíme informační systém krajského úřadu tak, aby automaticky a bez zbytečného prodlení zveřejňoval na webu kraje veškeré výdaje nad 50 000 Kč</w:t>
      </w:r>
      <w:r w:rsidR="004B7BBF">
        <w:rPr>
          <w:rFonts w:asciiTheme="minorHAnsi" w:hAnsiTheme="minorHAnsi" w:cstheme="minorHAnsi"/>
          <w:bCs/>
          <w:lang w:val="cs-CZ"/>
        </w:rPr>
        <w:t>, včetně celých faktur</w:t>
      </w:r>
      <w:r w:rsidRPr="003514A9">
        <w:rPr>
          <w:rFonts w:asciiTheme="minorHAnsi" w:hAnsiTheme="minorHAnsi" w:cstheme="minorHAnsi"/>
          <w:bCs/>
          <w:lang w:val="cs-CZ"/>
        </w:rPr>
        <w:t xml:space="preserve"> s výjimkou platů, a to přehledně pro občany (rozklikávací rozpočet) a ve formě open dat.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Nastavíme informační systém krajského úřadu tak, aby automaticky a bez zbytečného prodlení zveřejňoval na webu kraje veškeré uzavřené smlouvy ve strojově čitelném formátu bez ohledu na hodnotu smlouvy.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Na webu kraje budeme zveřejňovat všechny dohody o provedení práce a pracovní činnosti s celkovým plněním nad 50 000 Kč.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Budeme zveřejňovat zápisy nejen ze zasedání zastupitelstva kraje, ale také ze zasedání rady kraje, komisí rady a výborů zastupitelstva. Videozáznam</w:t>
      </w:r>
      <w:r w:rsidR="004B7BBF">
        <w:rPr>
          <w:rFonts w:asciiTheme="minorHAnsi" w:hAnsiTheme="minorHAnsi" w:cstheme="minorHAnsi"/>
          <w:bCs/>
          <w:lang w:val="cs-CZ"/>
        </w:rPr>
        <w:t>y</w:t>
      </w:r>
      <w:r w:rsidRPr="003514A9">
        <w:rPr>
          <w:rFonts w:asciiTheme="minorHAnsi" w:hAnsiTheme="minorHAnsi" w:cstheme="minorHAnsi"/>
          <w:bCs/>
          <w:lang w:val="cs-CZ"/>
        </w:rPr>
        <w:t xml:space="preserve"> z jednání bud</w:t>
      </w:r>
      <w:r w:rsidR="004B7BBF">
        <w:rPr>
          <w:rFonts w:asciiTheme="minorHAnsi" w:hAnsiTheme="minorHAnsi" w:cstheme="minorHAnsi"/>
          <w:bCs/>
          <w:lang w:val="cs-CZ"/>
        </w:rPr>
        <w:t>ou</w:t>
      </w:r>
      <w:r w:rsidRPr="003514A9">
        <w:rPr>
          <w:rFonts w:asciiTheme="minorHAnsi" w:hAnsiTheme="minorHAnsi" w:cstheme="minorHAnsi"/>
          <w:bCs/>
          <w:lang w:val="cs-CZ"/>
        </w:rPr>
        <w:t xml:space="preserve"> volně dostupn</w:t>
      </w:r>
      <w:r w:rsidR="004B7BBF">
        <w:rPr>
          <w:rFonts w:asciiTheme="minorHAnsi" w:hAnsiTheme="minorHAnsi" w:cstheme="minorHAnsi"/>
          <w:bCs/>
          <w:lang w:val="cs-CZ"/>
        </w:rPr>
        <w:t>é</w:t>
      </w:r>
      <w:r w:rsidRPr="003514A9">
        <w:rPr>
          <w:rFonts w:asciiTheme="minorHAnsi" w:hAnsiTheme="minorHAnsi" w:cstheme="minorHAnsi"/>
          <w:bCs/>
          <w:lang w:val="cs-CZ"/>
        </w:rPr>
        <w:t xml:space="preserve"> veřejnosti (i zpětně).</w:t>
      </w:r>
    </w:p>
    <w:p w:rsidR="00A14331" w:rsidRPr="00D02C4F" w:rsidRDefault="00A14331" w:rsidP="009B7632">
      <w:pPr>
        <w:spacing w:line="240" w:lineRule="auto"/>
        <w:ind w:left="284" w:right="284"/>
        <w:contextualSpacing/>
        <w:rPr>
          <w:rFonts w:cstheme="minorHAnsi"/>
          <w:sz w:val="24"/>
          <w:szCs w:val="24"/>
        </w:rPr>
      </w:pPr>
    </w:p>
    <w:p w:rsidR="00E5036E" w:rsidRPr="00D02C4F" w:rsidRDefault="004B7BBF" w:rsidP="009B7632">
      <w:pPr>
        <w:spacing w:line="240" w:lineRule="auto"/>
        <w:ind w:left="284" w:right="284"/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Digitální infrastruktura</w:t>
      </w:r>
      <w:r w:rsidR="003514A9" w:rsidRPr="003514A9">
        <w:rPr>
          <w:rFonts w:cstheme="minorHAnsi"/>
          <w:b/>
          <w:sz w:val="24"/>
          <w:szCs w:val="24"/>
        </w:rPr>
        <w:t xml:space="preserve"> 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Odstraníme zbytečné překážky pro rychlé rozšíření optických sítí – například vysoké ceny služebností pro nové sítě na pozemcích kraje.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Umožníme snadné položení optických sítí podél nově budovaných či rekonstruovaných silnic II. a III. třídy, chodníků i cyklostezek na celém území kraje.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Kraj vytvoří veřejně dostupnou databázi projektů investic, která bude s dostatečným předstihem informovat o investičních záměrech, aby bylo možné včas koordinovat výstavbu s dalšími subjekty, veřejnými i soukromými. </w:t>
      </w:r>
    </w:p>
    <w:p w:rsidR="00A14331" w:rsidRPr="004B7BBF" w:rsidRDefault="003514A9" w:rsidP="004B7BBF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Podpoříme tlak na vládu a státní instituce, aby se dařilo zmírňovat zbytečné legislativní a administrativní nároky na investice do sítí.</w:t>
      </w:r>
    </w:p>
    <w:p w:rsidR="00A14331" w:rsidRPr="00D02C4F" w:rsidRDefault="00A14331" w:rsidP="009B7632">
      <w:pPr>
        <w:spacing w:line="240" w:lineRule="auto"/>
        <w:ind w:left="284" w:right="284"/>
        <w:contextualSpacing/>
        <w:rPr>
          <w:rFonts w:cstheme="minorHAnsi"/>
          <w:sz w:val="24"/>
          <w:szCs w:val="24"/>
        </w:rPr>
      </w:pPr>
    </w:p>
    <w:p w:rsidR="00A14331" w:rsidRPr="009B7632" w:rsidRDefault="003514A9" w:rsidP="009B7632">
      <w:pPr>
        <w:pStyle w:val="Nadpis1"/>
        <w:contextualSpacing/>
        <w:rPr>
          <w:color w:val="000000" w:themeColor="text1"/>
          <w:sz w:val="36"/>
          <w:szCs w:val="36"/>
        </w:rPr>
      </w:pPr>
      <w:r w:rsidRPr="009B7632">
        <w:rPr>
          <w:rFonts w:eastAsiaTheme="minorHAnsi" w:hint="eastAsia"/>
          <w:color w:val="000000" w:themeColor="text1"/>
          <w:sz w:val="36"/>
          <w:szCs w:val="36"/>
        </w:rPr>
        <w:t>Ž</w:t>
      </w:r>
      <w:r w:rsidR="004B7BBF">
        <w:rPr>
          <w:rFonts w:eastAsiaTheme="minorHAnsi"/>
          <w:color w:val="000000" w:themeColor="text1"/>
          <w:sz w:val="36"/>
          <w:szCs w:val="36"/>
        </w:rPr>
        <w:t>ivotní prostředí a zemědělství</w:t>
      </w:r>
    </w:p>
    <w:p w:rsidR="00A14331" w:rsidRPr="00D02C4F" w:rsidRDefault="00A14331" w:rsidP="009B7632">
      <w:pPr>
        <w:spacing w:after="0" w:line="240" w:lineRule="auto"/>
        <w:ind w:left="284" w:right="284"/>
        <w:contextualSpacing/>
        <w:jc w:val="both"/>
        <w:rPr>
          <w:rFonts w:cstheme="minorHAnsi"/>
          <w:bCs/>
          <w:sz w:val="24"/>
          <w:szCs w:val="24"/>
        </w:rPr>
      </w:pPr>
    </w:p>
    <w:p w:rsidR="00A14331" w:rsidRPr="00A5742E" w:rsidRDefault="003514A9" w:rsidP="009B7632">
      <w:pPr>
        <w:spacing w:after="0" w:line="240" w:lineRule="auto"/>
        <w:ind w:left="284" w:right="284"/>
        <w:contextualSpacing/>
        <w:jc w:val="both"/>
        <w:rPr>
          <w:rFonts w:cstheme="minorHAnsi"/>
          <w:bCs/>
          <w:i/>
          <w:iCs/>
          <w:sz w:val="24"/>
          <w:szCs w:val="24"/>
        </w:rPr>
      </w:pPr>
      <w:r w:rsidRPr="00A5742E">
        <w:rPr>
          <w:rFonts w:cstheme="minorHAnsi"/>
          <w:bCs/>
          <w:i/>
          <w:iCs/>
          <w:sz w:val="24"/>
          <w:szCs w:val="24"/>
        </w:rPr>
        <w:t>Uv</w:t>
      </w:r>
      <w:r w:rsidRPr="00A5742E">
        <w:rPr>
          <w:rFonts w:cstheme="minorHAnsi" w:hint="eastAsia"/>
          <w:bCs/>
          <w:i/>
          <w:iCs/>
          <w:sz w:val="24"/>
          <w:szCs w:val="24"/>
        </w:rPr>
        <w:t>ě</w:t>
      </w:r>
      <w:r w:rsidRPr="00A5742E">
        <w:rPr>
          <w:rFonts w:cstheme="minorHAnsi"/>
          <w:bCs/>
          <w:i/>
          <w:iCs/>
          <w:sz w:val="24"/>
          <w:szCs w:val="24"/>
        </w:rPr>
        <w:t>domujeme si, jak bohat</w:t>
      </w:r>
      <w:r w:rsidRPr="00A5742E">
        <w:rPr>
          <w:rFonts w:cstheme="minorHAnsi" w:hint="eastAsia"/>
          <w:bCs/>
          <w:i/>
          <w:iCs/>
          <w:sz w:val="24"/>
          <w:szCs w:val="24"/>
        </w:rPr>
        <w:t>ý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je St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/>
          <w:bCs/>
          <w:i/>
          <w:iCs/>
          <w:sz w:val="24"/>
          <w:szCs w:val="24"/>
        </w:rPr>
        <w:t>edo</w:t>
      </w:r>
      <w:r w:rsidRPr="00A5742E">
        <w:rPr>
          <w:rFonts w:cstheme="minorHAnsi" w:hint="cs"/>
          <w:bCs/>
          <w:i/>
          <w:iCs/>
          <w:sz w:val="24"/>
          <w:szCs w:val="24"/>
        </w:rPr>
        <w:t>č</w:t>
      </w:r>
      <w:r w:rsidRPr="00A5742E">
        <w:rPr>
          <w:rFonts w:cstheme="minorHAnsi"/>
          <w:bCs/>
          <w:i/>
          <w:iCs/>
          <w:sz w:val="24"/>
          <w:szCs w:val="24"/>
        </w:rPr>
        <w:t>esk</w:t>
      </w:r>
      <w:r w:rsidRPr="00A5742E">
        <w:rPr>
          <w:rFonts w:cstheme="minorHAnsi" w:hint="eastAsia"/>
          <w:bCs/>
          <w:i/>
          <w:iCs/>
          <w:sz w:val="24"/>
          <w:szCs w:val="24"/>
        </w:rPr>
        <w:t>ý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kraj na p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>rodn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kr</w:t>
      </w:r>
      <w:r w:rsidRPr="00A5742E">
        <w:rPr>
          <w:rFonts w:cstheme="minorHAnsi" w:hint="eastAsia"/>
          <w:bCs/>
          <w:i/>
          <w:iCs/>
          <w:sz w:val="24"/>
          <w:szCs w:val="24"/>
        </w:rPr>
        <w:t>á</w:t>
      </w:r>
      <w:r w:rsidRPr="00A5742E">
        <w:rPr>
          <w:rFonts w:cstheme="minorHAnsi"/>
          <w:bCs/>
          <w:i/>
          <w:iCs/>
          <w:sz w:val="24"/>
          <w:szCs w:val="24"/>
        </w:rPr>
        <w:t>sy, ale i to, jak v</w:t>
      </w:r>
      <w:r w:rsidRPr="00A5742E">
        <w:rPr>
          <w:rFonts w:cstheme="minorHAnsi" w:hint="eastAsia"/>
          <w:bCs/>
          <w:i/>
          <w:iCs/>
          <w:sz w:val="24"/>
          <w:szCs w:val="24"/>
        </w:rPr>
        <w:t>ý</w:t>
      </w:r>
      <w:r w:rsidRPr="00A5742E">
        <w:rPr>
          <w:rFonts w:cstheme="minorHAnsi"/>
          <w:bCs/>
          <w:i/>
          <w:iCs/>
          <w:sz w:val="24"/>
          <w:szCs w:val="24"/>
        </w:rPr>
        <w:t>znamn</w:t>
      </w:r>
      <w:r w:rsidRPr="00A5742E">
        <w:rPr>
          <w:rFonts w:cstheme="minorHAnsi" w:hint="eastAsia"/>
          <w:bCs/>
          <w:i/>
          <w:iCs/>
          <w:sz w:val="24"/>
          <w:szCs w:val="24"/>
        </w:rPr>
        <w:t>ý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m a </w:t>
      </w:r>
      <w:r w:rsidRPr="00A5742E">
        <w:rPr>
          <w:rFonts w:cstheme="minorHAnsi" w:hint="cs"/>
          <w:bCs/>
          <w:i/>
          <w:iCs/>
          <w:sz w:val="24"/>
          <w:szCs w:val="24"/>
        </w:rPr>
        <w:t>č</w:t>
      </w:r>
      <w:r w:rsidRPr="00A5742E">
        <w:rPr>
          <w:rFonts w:cstheme="minorHAnsi"/>
          <w:bCs/>
          <w:i/>
          <w:iCs/>
          <w:sz w:val="24"/>
          <w:szCs w:val="24"/>
        </w:rPr>
        <w:t>asto i negativn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>m zp</w:t>
      </w:r>
      <w:r w:rsidRPr="00A5742E">
        <w:rPr>
          <w:rFonts w:cstheme="minorHAnsi" w:hint="cs"/>
          <w:bCs/>
          <w:i/>
          <w:iCs/>
          <w:sz w:val="24"/>
          <w:szCs w:val="24"/>
        </w:rPr>
        <w:t>ů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sobem </w:t>
      </w:r>
      <w:r w:rsidRPr="00A5742E">
        <w:rPr>
          <w:rFonts w:cstheme="minorHAnsi" w:hint="eastAsia"/>
          <w:bCs/>
          <w:i/>
          <w:iCs/>
          <w:sz w:val="24"/>
          <w:szCs w:val="24"/>
        </w:rPr>
        <w:t xml:space="preserve">do nich </w:t>
      </w:r>
      <w:r w:rsidRPr="00A5742E">
        <w:rPr>
          <w:rFonts w:cstheme="minorHAnsi" w:hint="cs"/>
          <w:bCs/>
          <w:i/>
          <w:iCs/>
          <w:sz w:val="24"/>
          <w:szCs w:val="24"/>
        </w:rPr>
        <w:t>č</w:t>
      </w:r>
      <w:r w:rsidRPr="00A5742E">
        <w:rPr>
          <w:rFonts w:cstheme="minorHAnsi"/>
          <w:bCs/>
          <w:i/>
          <w:iCs/>
          <w:sz w:val="24"/>
          <w:szCs w:val="24"/>
        </w:rPr>
        <w:t>lov</w:t>
      </w:r>
      <w:r w:rsidRPr="00A5742E">
        <w:rPr>
          <w:rFonts w:cstheme="minorHAnsi" w:hint="eastAsia"/>
          <w:bCs/>
          <w:i/>
          <w:iCs/>
          <w:sz w:val="24"/>
          <w:szCs w:val="24"/>
        </w:rPr>
        <w:t>ě</w:t>
      </w:r>
      <w:r w:rsidRPr="00A5742E">
        <w:rPr>
          <w:rFonts w:cstheme="minorHAnsi"/>
          <w:bCs/>
          <w:i/>
          <w:iCs/>
          <w:sz w:val="24"/>
          <w:szCs w:val="24"/>
        </w:rPr>
        <w:t>k zas</w:t>
      </w:r>
      <w:r w:rsidRPr="00A5742E">
        <w:rPr>
          <w:rFonts w:cstheme="minorHAnsi" w:hint="eastAsia"/>
          <w:bCs/>
          <w:i/>
          <w:iCs/>
          <w:sz w:val="24"/>
          <w:szCs w:val="24"/>
        </w:rPr>
        <w:t>á</w:t>
      </w:r>
      <w:r w:rsidRPr="00A5742E">
        <w:rPr>
          <w:rFonts w:cstheme="minorHAnsi"/>
          <w:bCs/>
          <w:i/>
          <w:iCs/>
          <w:sz w:val="24"/>
          <w:szCs w:val="24"/>
        </w:rPr>
        <w:t>hl. Minimalizace dal</w:t>
      </w:r>
      <w:r w:rsidRPr="00A5742E">
        <w:rPr>
          <w:rFonts w:cstheme="minorHAnsi" w:hint="eastAsia"/>
          <w:bCs/>
          <w:i/>
          <w:iCs/>
          <w:sz w:val="24"/>
          <w:szCs w:val="24"/>
        </w:rPr>
        <w:t>ší</w:t>
      </w:r>
      <w:r w:rsidRPr="00A5742E">
        <w:rPr>
          <w:rFonts w:cstheme="minorHAnsi"/>
          <w:bCs/>
          <w:i/>
          <w:iCs/>
          <w:sz w:val="24"/>
          <w:szCs w:val="24"/>
        </w:rPr>
        <w:t>ch negativn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>ch dopad</w:t>
      </w:r>
      <w:r w:rsidRPr="00A5742E">
        <w:rPr>
          <w:rFonts w:cstheme="minorHAnsi" w:hint="cs"/>
          <w:bCs/>
          <w:i/>
          <w:iCs/>
          <w:sz w:val="24"/>
          <w:szCs w:val="24"/>
        </w:rPr>
        <w:t>ů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lidsk</w:t>
      </w:r>
      <w:r w:rsidRPr="00A5742E">
        <w:rPr>
          <w:rFonts w:cstheme="minorHAnsi" w:hint="eastAsia"/>
          <w:bCs/>
          <w:i/>
          <w:iCs/>
          <w:sz w:val="24"/>
          <w:szCs w:val="24"/>
        </w:rPr>
        <w:t>é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</w:t>
      </w:r>
      <w:r w:rsidRPr="00A5742E">
        <w:rPr>
          <w:rFonts w:cstheme="minorHAnsi" w:hint="cs"/>
          <w:bCs/>
          <w:i/>
          <w:iCs/>
          <w:sz w:val="24"/>
          <w:szCs w:val="24"/>
        </w:rPr>
        <w:t>č</w:t>
      </w:r>
      <w:r w:rsidRPr="00A5742E">
        <w:rPr>
          <w:rFonts w:cstheme="minorHAnsi"/>
          <w:bCs/>
          <w:i/>
          <w:iCs/>
          <w:sz w:val="24"/>
          <w:szCs w:val="24"/>
        </w:rPr>
        <w:t>innosti na st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/>
          <w:bCs/>
          <w:i/>
          <w:iCs/>
          <w:sz w:val="24"/>
          <w:szCs w:val="24"/>
        </w:rPr>
        <w:t>edo</w:t>
      </w:r>
      <w:r w:rsidRPr="00A5742E">
        <w:rPr>
          <w:rFonts w:cstheme="minorHAnsi" w:hint="cs"/>
          <w:bCs/>
          <w:i/>
          <w:iCs/>
          <w:sz w:val="24"/>
          <w:szCs w:val="24"/>
        </w:rPr>
        <w:t>č</w:t>
      </w:r>
      <w:r w:rsidRPr="00A5742E">
        <w:rPr>
          <w:rFonts w:cstheme="minorHAnsi"/>
          <w:bCs/>
          <w:i/>
          <w:iCs/>
          <w:sz w:val="24"/>
          <w:szCs w:val="24"/>
        </w:rPr>
        <w:t>eskou krajinu, ale tak</w:t>
      </w:r>
      <w:r w:rsidRPr="00A5742E">
        <w:rPr>
          <w:rFonts w:cstheme="minorHAnsi" w:hint="eastAsia"/>
          <w:bCs/>
          <w:i/>
          <w:iCs/>
          <w:sz w:val="24"/>
          <w:szCs w:val="24"/>
        </w:rPr>
        <w:t>é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podpora jej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p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/>
          <w:bCs/>
          <w:i/>
          <w:iCs/>
          <w:sz w:val="24"/>
          <w:szCs w:val="24"/>
        </w:rPr>
        <w:t>irozen</w:t>
      </w:r>
      <w:r w:rsidRPr="00A5742E">
        <w:rPr>
          <w:rFonts w:cstheme="minorHAnsi" w:hint="eastAsia"/>
          <w:bCs/>
          <w:i/>
          <w:iCs/>
          <w:sz w:val="24"/>
          <w:szCs w:val="24"/>
        </w:rPr>
        <w:t>é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obnovy a udr</w:t>
      </w:r>
      <w:r w:rsidRPr="00A5742E">
        <w:rPr>
          <w:rFonts w:cstheme="minorHAnsi" w:hint="eastAsia"/>
          <w:bCs/>
          <w:i/>
          <w:iCs/>
          <w:sz w:val="24"/>
          <w:szCs w:val="24"/>
        </w:rPr>
        <w:t>ž</w:t>
      </w:r>
      <w:r w:rsidRPr="00A5742E">
        <w:rPr>
          <w:rFonts w:cstheme="minorHAnsi"/>
          <w:bCs/>
          <w:i/>
          <w:iCs/>
          <w:sz w:val="24"/>
          <w:szCs w:val="24"/>
        </w:rPr>
        <w:t>itelnosti, pat</w:t>
      </w:r>
      <w:r w:rsidRPr="00A5742E">
        <w:rPr>
          <w:rFonts w:cstheme="minorHAnsi" w:hint="cs"/>
          <w:bCs/>
          <w:i/>
          <w:iCs/>
          <w:sz w:val="24"/>
          <w:szCs w:val="24"/>
        </w:rPr>
        <w:t>ř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mezi na</w:t>
      </w:r>
      <w:r w:rsidRPr="00A5742E">
        <w:rPr>
          <w:rFonts w:cstheme="minorHAnsi" w:hint="eastAsia"/>
          <w:bCs/>
          <w:i/>
          <w:iCs/>
          <w:sz w:val="24"/>
          <w:szCs w:val="24"/>
        </w:rPr>
        <w:t>š</w:t>
      </w:r>
      <w:r w:rsidRPr="00A5742E">
        <w:rPr>
          <w:rFonts w:cstheme="minorHAnsi"/>
          <w:bCs/>
          <w:i/>
          <w:iCs/>
          <w:sz w:val="24"/>
          <w:szCs w:val="24"/>
        </w:rPr>
        <w:t>e kl</w:t>
      </w:r>
      <w:r w:rsidRPr="00A5742E">
        <w:rPr>
          <w:rFonts w:cstheme="minorHAnsi" w:hint="eastAsia"/>
          <w:bCs/>
          <w:i/>
          <w:iCs/>
          <w:sz w:val="24"/>
          <w:szCs w:val="24"/>
        </w:rPr>
        <w:t>í</w:t>
      </w:r>
      <w:r w:rsidRPr="00A5742E">
        <w:rPr>
          <w:rFonts w:cstheme="minorHAnsi" w:hint="cs"/>
          <w:bCs/>
          <w:i/>
          <w:iCs/>
          <w:sz w:val="24"/>
          <w:szCs w:val="24"/>
        </w:rPr>
        <w:t>č</w:t>
      </w:r>
      <w:r w:rsidRPr="00A5742E">
        <w:rPr>
          <w:rFonts w:cstheme="minorHAnsi"/>
          <w:bCs/>
          <w:i/>
          <w:iCs/>
          <w:sz w:val="24"/>
          <w:szCs w:val="24"/>
        </w:rPr>
        <w:t>ov</w:t>
      </w:r>
      <w:r w:rsidRPr="00A5742E">
        <w:rPr>
          <w:rFonts w:cstheme="minorHAnsi" w:hint="eastAsia"/>
          <w:bCs/>
          <w:i/>
          <w:iCs/>
          <w:sz w:val="24"/>
          <w:szCs w:val="24"/>
        </w:rPr>
        <w:t>é</w:t>
      </w:r>
      <w:r w:rsidRPr="00A5742E">
        <w:rPr>
          <w:rFonts w:cstheme="minorHAnsi"/>
          <w:bCs/>
          <w:i/>
          <w:iCs/>
          <w:sz w:val="24"/>
          <w:szCs w:val="24"/>
        </w:rPr>
        <w:t xml:space="preserve"> priority.</w:t>
      </w:r>
    </w:p>
    <w:p w:rsidR="00A14331" w:rsidRPr="00D02C4F" w:rsidRDefault="00A14331" w:rsidP="009B7632">
      <w:pPr>
        <w:pStyle w:val="Odstavecseseznamem"/>
        <w:spacing w:after="0" w:line="240" w:lineRule="auto"/>
        <w:ind w:left="644" w:right="284"/>
        <w:jc w:val="both"/>
        <w:rPr>
          <w:rFonts w:asciiTheme="minorHAnsi" w:hAnsiTheme="minorHAnsi" w:cstheme="minorHAnsi"/>
          <w:bCs/>
          <w:lang w:val="cs-CZ"/>
        </w:rPr>
      </w:pP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Podpoříme obnovu a ochranu stávajících prvků přirozeně zachycujících vodu – např. mokřadů, pramenišť, tůn</w:t>
      </w:r>
      <w:r w:rsidR="004B7BBF">
        <w:rPr>
          <w:rFonts w:asciiTheme="minorHAnsi" w:hAnsiTheme="minorHAnsi" w:cstheme="minorHAnsi"/>
          <w:bCs/>
          <w:lang w:val="cs-CZ"/>
        </w:rPr>
        <w:t>í</w:t>
      </w:r>
      <w:r w:rsidRPr="003514A9">
        <w:rPr>
          <w:rFonts w:asciiTheme="minorHAnsi" w:hAnsiTheme="minorHAnsi" w:cstheme="minorHAnsi"/>
          <w:bCs/>
          <w:lang w:val="cs-CZ"/>
        </w:rPr>
        <w:t xml:space="preserve"> a meandrů, namísto budování betonových nádrží a koryt. Vytvoříme koncepci ochrany zdrojů vody a oblastí vsakování.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Podpoříme vznik malých vodních útvarů v krajině – rybníků, malých nádrží, poldrů apod. s ohledem na stávající krajinné prvky. Naopak nepodpoříme výstavbu neodůvodněných větších vodních děl na území kraje. Na úrovni kraje vytvoříme pracovní skupinu, která bude obcím, firmám i jednotlivcům pomáhat s přípravou projektů.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Podporujeme zasakování a odpar srážek v krajině i ve městech místo jejich odvádění a budování např. zasakovacích průlehů či zatravňování protierozních pásů. Hodláme zmapovat a na základě výzkumů upravit meliorační systémy, abychom dosáhli zvýšení hladiny podzemní vody, a byla tak zadržována voda za všech intenzit deště.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Aktualizujeme krajskou koncepci likvidace a recyklace směsných i tříděných komunálních odpadů tak, aby se obce s dostatečným předstihem mohly připravit na ukončení skládkování. Budeme usilovat o rozšíření možností oběhového nakládání s odpady, které upřednostňujeme před spalováním a skládkováním. Budeme podporovat zavádění nových technologií na bezemisní likvidaci plastových odpadů, které jsou již v prototypové fázi vývoje. Celkově budeme podporovat oběhovou ekonomiku jako příležitost pro vytvoření úplně nového průmyslového odvětví.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Podpoříme propojování vodárenských soustav a výstavbu skupinových vodovodů v místech s problematickým zásobováním pitnou vodou (Rakovnicko, Slánsko apod.), v menších obcích podpoříme výstavbu kanalizace, a to i kanalizace decentralizované (domovní a kořenové čistírny) a budeme podporovat využití moderních technologií při monitorování ztrát a kvality vody. Podpoříme obce při řešení problémů spojených s vysycháním studní. 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V souladu s dlouhodobými klimatickými cíli zohledníme požadavky na snížení energetické náročnosti při výstavbě i rekonstrukci budov ve vlastnictví kraje.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Zvýšíme podíl zeleně v krajině a okolo dopravních komunikací ve vlastnictví kraje způsobem, který neohrozí bezpečnost silničního provozu. Podpoříme přirozenou obnovu v lesích s cílem dosáhnout druhově a porostně pestrých a odolných lesů.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Ve spolupráci s profesními zemědělskými organizacemi budeme podporovat udržitelné a šetrné hospodaření v krajině včetně snižování míry využívání pesticidů.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Budeme dbát na to, aby nedocházelo k záboru kvalitní zemědělské půdy za účelem nové výstavby.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Podpoříme pokračování kotlíkových dotací. Zaměříme se i na snižování světelného a hlukového znečištění.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Podpoříme lokálnost a udržitelnost v dodávkách biopotravin a lokálních potravin zemědělců a producentů do krajem zřizovaných škol, nemocnic, sociálních zařízení a institucí.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Budeme podporovat projekty ekologické výchovy, které budou na odpovídající odborné úrovni. Zároveň budeme podporovat projekty zaměřené na propagaci lokálních potravin či biopotravin a rozšiřování povědomí o možnostech cirkulární ekonomiky.</w:t>
      </w:r>
    </w:p>
    <w:p w:rsidR="00A14331" w:rsidRPr="00D02C4F" w:rsidRDefault="00A14331" w:rsidP="009B7632">
      <w:pPr>
        <w:spacing w:line="240" w:lineRule="auto"/>
        <w:ind w:left="284" w:right="284"/>
        <w:contextualSpacing/>
        <w:rPr>
          <w:rFonts w:cstheme="minorHAnsi"/>
          <w:sz w:val="24"/>
          <w:szCs w:val="24"/>
        </w:rPr>
      </w:pPr>
    </w:p>
    <w:p w:rsidR="00A14331" w:rsidRPr="00D02C4F" w:rsidRDefault="00A14331" w:rsidP="009B7632">
      <w:pPr>
        <w:spacing w:line="240" w:lineRule="auto"/>
        <w:ind w:left="284" w:right="284"/>
        <w:contextualSpacing/>
        <w:rPr>
          <w:rFonts w:cstheme="minorHAnsi"/>
          <w:sz w:val="24"/>
          <w:szCs w:val="24"/>
        </w:rPr>
      </w:pPr>
    </w:p>
    <w:p w:rsidR="00A14331" w:rsidRPr="00A5742E" w:rsidRDefault="003514A9" w:rsidP="00A5742E">
      <w:pPr>
        <w:spacing w:after="0" w:line="240" w:lineRule="auto"/>
        <w:rPr>
          <w:rFonts w:asciiTheme="majorHAnsi" w:eastAsiaTheme="majorEastAsia" w:hAnsiTheme="majorHAnsi" w:cstheme="majorBidi"/>
          <w:b/>
          <w:bCs/>
          <w:color w:val="000000" w:themeColor="text1"/>
          <w:sz w:val="36"/>
          <w:szCs w:val="36"/>
        </w:rPr>
      </w:pPr>
      <w:r w:rsidRPr="009B7632">
        <w:rPr>
          <w:color w:val="000000" w:themeColor="text1"/>
          <w:sz w:val="36"/>
          <w:szCs w:val="36"/>
        </w:rPr>
        <w:t xml:space="preserve">Regionální rozvoj a územní plánování </w:t>
      </w:r>
    </w:p>
    <w:p w:rsidR="00A14331" w:rsidRDefault="00A14331" w:rsidP="00FE3686">
      <w:pPr>
        <w:spacing w:line="240" w:lineRule="auto"/>
        <w:ind w:right="284"/>
        <w:contextualSpacing/>
        <w:rPr>
          <w:rFonts w:cstheme="minorHAnsi"/>
          <w:sz w:val="24"/>
          <w:szCs w:val="24"/>
        </w:rPr>
      </w:pPr>
    </w:p>
    <w:p w:rsidR="00FE3686" w:rsidRPr="00FE3686" w:rsidRDefault="00FE3686" w:rsidP="00FE3686">
      <w:pPr>
        <w:spacing w:after="0" w:line="240" w:lineRule="auto"/>
        <w:ind w:left="284" w:right="284"/>
        <w:contextualSpacing/>
        <w:jc w:val="both"/>
        <w:rPr>
          <w:rFonts w:cstheme="minorHAnsi"/>
          <w:bCs/>
          <w:i/>
          <w:iCs/>
          <w:sz w:val="24"/>
          <w:szCs w:val="24"/>
        </w:rPr>
      </w:pPr>
      <w:r w:rsidRPr="00FE3686">
        <w:rPr>
          <w:rFonts w:cstheme="minorHAnsi"/>
          <w:bCs/>
          <w:i/>
          <w:iCs/>
          <w:sz w:val="24"/>
          <w:szCs w:val="24"/>
        </w:rPr>
        <w:t>Kraj hodláme rozvíjet tak, aby se postupně zařadil mezi nejvyspělejší, nejmodernější a nejinovativnější regiony nejen ve Střední Evropě. Chceme, aby se ze Středočeského kraje stalo technologické centrum Česka. Cílem je zvyšovat jeho soběstačnost co se týká zaměstnanosti, služeb, celkového vyžití a komfortu obyvatel. Uvědomujeme si rozdílnou situaci jednotlivých středočeských obcí, a proto budeme na jedné straně chránit krajinu před divokou nekoordinovanou výstavbou a na straně druhé zabraňovat vylidňování malých obcí.</w:t>
      </w:r>
    </w:p>
    <w:p w:rsidR="00FE3686" w:rsidRPr="00D02C4F" w:rsidRDefault="00FE3686" w:rsidP="00FE3686">
      <w:pPr>
        <w:spacing w:line="240" w:lineRule="auto"/>
        <w:ind w:right="284"/>
        <w:contextualSpacing/>
        <w:rPr>
          <w:rFonts w:cstheme="minorHAnsi"/>
          <w:sz w:val="24"/>
          <w:szCs w:val="24"/>
        </w:rPr>
      </w:pP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Budeme spolupracovat na plánování nové výstavby s obcemi, Prahou a dle účelnosti i se sousedními kraji.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Upřednostňujeme zastavování a revitalizac</w:t>
      </w:r>
      <w:r w:rsidR="00FE3686">
        <w:rPr>
          <w:rFonts w:asciiTheme="minorHAnsi" w:hAnsiTheme="minorHAnsi" w:cstheme="minorHAnsi"/>
          <w:bCs/>
          <w:lang w:val="cs-CZ"/>
        </w:rPr>
        <w:t>e</w:t>
      </w:r>
      <w:r w:rsidRPr="003514A9">
        <w:rPr>
          <w:rFonts w:asciiTheme="minorHAnsi" w:hAnsiTheme="minorHAnsi" w:cstheme="minorHAnsi"/>
          <w:bCs/>
          <w:lang w:val="cs-CZ"/>
        </w:rPr>
        <w:t xml:space="preserve"> nevyužívaných průmyslových areálů a proluk místo zabírání hodnotné zemědělské půdy. Chceme živou, nikoliv zabetonovanou krajinu.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Budeme podporovat projekty, které umožní občanům mít školu, práci i zábavu co nejblíže domovu.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Prostřednictvím fondu obnovy venkova podpoříme rozvoj malých obcí, aby nedocházelo k jejich vylidňování.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Podpoříme vědu, výzkum a inovace, aby byl Středočeský kraj atraktivním místem pro investice do nových technologií, výroby a služeb s vysokou přidanou hodnotou.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Vytvoříme podmínky pro vznik kvalifikovaných pracovních míst ve Středočeském kraji.</w:t>
      </w:r>
    </w:p>
    <w:p w:rsidR="00A14331" w:rsidRPr="00D02C4F" w:rsidRDefault="006E2610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>
        <w:rPr>
          <w:rFonts w:asciiTheme="minorHAnsi" w:hAnsiTheme="minorHAnsi" w:cstheme="minorHAnsi"/>
          <w:bCs/>
          <w:lang w:val="cs-CZ"/>
        </w:rPr>
        <w:t>Kraj mus</w:t>
      </w:r>
      <w:r w:rsidR="003514A9" w:rsidRPr="003514A9">
        <w:rPr>
          <w:rFonts w:asciiTheme="minorHAnsi" w:hAnsiTheme="minorHAnsi" w:cstheme="minorHAnsi"/>
          <w:bCs/>
          <w:lang w:val="cs-CZ"/>
        </w:rPr>
        <w:t xml:space="preserve">í být nápomocen při řešení a snižování administrativní zátěže i mimo oblasti jeho přímé působnosti. 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Rozvoj kraje bude probíhat v souladu se schválenými strategickými dokumenty s cílem zajistit jeho udržitelný a vyvážený rozvoj.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Budeme koordinovat krajské a obecní infrastrukturní projekty.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Poskytneme metodickou a odbornou pomoc obcím, svazkům obcí a </w:t>
      </w:r>
      <w:r w:rsidR="004D3D05">
        <w:rPr>
          <w:rFonts w:asciiTheme="minorHAnsi" w:hAnsiTheme="minorHAnsi" w:cstheme="minorHAnsi"/>
          <w:bCs/>
          <w:lang w:val="cs-CZ"/>
        </w:rPr>
        <w:t>místním akčním skupinám</w:t>
      </w:r>
      <w:r w:rsidRPr="003514A9">
        <w:rPr>
          <w:rFonts w:asciiTheme="minorHAnsi" w:hAnsiTheme="minorHAnsi" w:cstheme="minorHAnsi"/>
          <w:bCs/>
          <w:lang w:val="cs-CZ"/>
        </w:rPr>
        <w:t xml:space="preserve"> s přípravou velkých strategických projektů jejich rozvoje. 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Budeme koordinovat a usměrňovat územní expanzi měst a obcí a suburbanizaci.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Podpoříme vzájemnou spolupráci podnikatelských subjektů, škol a výzkumných organizací při inovacích a vědecko-výzkumných projektech. Budeme hledat možnosti podpory „start-upů“.</w:t>
      </w:r>
    </w:p>
    <w:p w:rsidR="00A63165" w:rsidRPr="004D3D05" w:rsidRDefault="004D3D05" w:rsidP="004D3D05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A63165">
        <w:rPr>
          <w:rFonts w:asciiTheme="minorHAnsi" w:hAnsiTheme="minorHAnsi" w:cstheme="minorHAnsi"/>
          <w:bCs/>
          <w:lang w:val="cs-CZ"/>
        </w:rPr>
        <w:t xml:space="preserve">Ve spolupráci s městem </w:t>
      </w:r>
      <w:r>
        <w:rPr>
          <w:rFonts w:asciiTheme="minorHAnsi" w:hAnsiTheme="minorHAnsi" w:cstheme="minorHAnsi"/>
          <w:bCs/>
          <w:lang w:val="cs-CZ"/>
        </w:rPr>
        <w:t xml:space="preserve">Milovice </w:t>
      </w:r>
      <w:r w:rsidRPr="00A63165">
        <w:rPr>
          <w:rFonts w:asciiTheme="minorHAnsi" w:hAnsiTheme="minorHAnsi" w:cstheme="minorHAnsi"/>
          <w:bCs/>
          <w:lang w:val="cs-CZ"/>
        </w:rPr>
        <w:t>rozhýbeme další rozvoj bývalého vojenského prostoru Milovice-Mladá.</w:t>
      </w:r>
    </w:p>
    <w:p w:rsidR="00A14331" w:rsidRPr="00A5742E" w:rsidRDefault="00A5742E" w:rsidP="00A5742E">
      <w:pPr>
        <w:spacing w:after="0" w:line="240" w:lineRule="auto"/>
        <w:rPr>
          <w:rFonts w:asciiTheme="majorHAnsi" w:eastAsiaTheme="majorEastAsia" w:hAnsiTheme="majorHAnsi" w:cstheme="majorBidi"/>
          <w:b/>
          <w:bCs/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br w:type="page"/>
      </w:r>
      <w:r w:rsidR="003514A9" w:rsidRPr="009B7632">
        <w:rPr>
          <w:color w:val="000000" w:themeColor="text1"/>
          <w:sz w:val="36"/>
          <w:szCs w:val="36"/>
        </w:rPr>
        <w:t>Kultura, památková péče a cestovní ruch</w:t>
      </w:r>
    </w:p>
    <w:p w:rsidR="00A63165" w:rsidRPr="00D02C4F" w:rsidRDefault="00A63165" w:rsidP="009B7632">
      <w:pPr>
        <w:spacing w:after="0" w:line="240" w:lineRule="auto"/>
        <w:ind w:left="284" w:right="284"/>
        <w:contextualSpacing/>
        <w:rPr>
          <w:rFonts w:cstheme="minorHAnsi"/>
          <w:b/>
          <w:bCs/>
          <w:sz w:val="32"/>
          <w:szCs w:val="32"/>
        </w:rPr>
      </w:pPr>
    </w:p>
    <w:p w:rsidR="00A14331" w:rsidRPr="00FE3686" w:rsidRDefault="003514A9" w:rsidP="009B7632">
      <w:pPr>
        <w:spacing w:after="0" w:line="240" w:lineRule="auto"/>
        <w:ind w:left="284" w:right="284"/>
        <w:contextualSpacing/>
        <w:jc w:val="both"/>
        <w:rPr>
          <w:rFonts w:cstheme="minorHAnsi"/>
          <w:bCs/>
          <w:i/>
          <w:sz w:val="24"/>
          <w:szCs w:val="24"/>
        </w:rPr>
      </w:pPr>
      <w:r w:rsidRPr="00FE3686">
        <w:rPr>
          <w:rFonts w:cstheme="minorHAnsi"/>
          <w:bCs/>
          <w:i/>
          <w:sz w:val="24"/>
          <w:szCs w:val="24"/>
        </w:rPr>
        <w:t>Středočeský kraj se vyznačuje nejen kulturním dědictvím výjimečné kvality, ale také bohatým kulturním životem, který vychází z mimořádné regionální tradice. V nelehké době je potřeba propojovat oblast kultury, památkové péče a cestovního ruchu jako nedílnou součást života občanů. Díky tomu je možné využít významného potenciálu našeho kraje.</w:t>
      </w:r>
    </w:p>
    <w:p w:rsidR="00A63165" w:rsidRPr="00D02C4F" w:rsidRDefault="00A63165" w:rsidP="009B7632">
      <w:pPr>
        <w:spacing w:after="0" w:line="240" w:lineRule="auto"/>
        <w:ind w:left="284" w:right="284"/>
        <w:contextualSpacing/>
        <w:jc w:val="both"/>
        <w:rPr>
          <w:rFonts w:cstheme="minorHAnsi"/>
          <w:bCs/>
          <w:sz w:val="24"/>
          <w:szCs w:val="24"/>
        </w:rPr>
      </w:pP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Přijmeme strategii rozvoje kultury a rekonstrukce nejohroženějších kulturních památek.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Financování kultury každoročně významně posílíme.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Zavedeme transparentní a přehledný grantový systém. Snížíme byrokratickou zátěž </w:t>
      </w:r>
      <w:r w:rsidR="00087C74">
        <w:rPr>
          <w:rFonts w:asciiTheme="minorHAnsi" w:hAnsiTheme="minorHAnsi" w:cstheme="minorHAnsi"/>
          <w:bCs/>
          <w:lang w:val="cs-CZ"/>
        </w:rPr>
        <w:t>kladenou na žadatele</w:t>
      </w:r>
      <w:r w:rsidRPr="003514A9">
        <w:rPr>
          <w:rFonts w:asciiTheme="minorHAnsi" w:hAnsiTheme="minorHAnsi" w:cstheme="minorHAnsi"/>
          <w:bCs/>
          <w:lang w:val="cs-CZ"/>
        </w:rPr>
        <w:t xml:space="preserve"> o dotace. Zavedeme možnost víceletého financování jednotlivých projektů.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Dotacemi budeme podporovat údržbu, obnovu </w:t>
      </w:r>
      <w:r w:rsidR="00087C74">
        <w:rPr>
          <w:rFonts w:asciiTheme="minorHAnsi" w:hAnsiTheme="minorHAnsi" w:cstheme="minorHAnsi"/>
          <w:bCs/>
          <w:lang w:val="cs-CZ"/>
        </w:rPr>
        <w:t>a</w:t>
      </w:r>
      <w:r w:rsidRPr="003514A9">
        <w:rPr>
          <w:rFonts w:asciiTheme="minorHAnsi" w:hAnsiTheme="minorHAnsi" w:cstheme="minorHAnsi"/>
          <w:bCs/>
          <w:lang w:val="cs-CZ"/>
        </w:rPr>
        <w:t xml:space="preserve"> restaurování památek.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Posílíme podporu živé kultury, která je nositelem tradic, ale také zdrojem inovací a kreativity. 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Podpoříme další rozvoj příspěvkových organizací v oblasti kultury, zvláštní pozornost věnujeme jejich mimořádným kvalitním počinům a věnovat se budeme rozumné a funkční metodické podpoře. 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Zachováme podporu profesionálních divadelních scén na území kraje. 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V případě uvolnění pozice ředitele některé z příspěvkových organizací, proběhne otevřené výběrové řízení za účasti odborníků ve výběrové komisi.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Ve spolupráci s Prahou i s NPÚ budeme usilovat o to, aby se domácí i zahraniční turisté z Prahy vydávali i do Středočeského kraje. Budeme jednat o rozšíření připravovaného projektu Prague Visitor Pass (pražská turistická karta) i na Středočeský kraj.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 xml:space="preserve">Zaměříme se na zpřístupnění památek a krajských kulturních institucí i pro osoby se zdravotním hendikepem.  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Budeme usilovat o vyvážený rozvoj cestovního ruchu se zaměřením na individuální turismus a propagaci méně známých míst.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Výrazně zkvalitníme činnost Středočeské centrály cestovního ruchu (SCCR) a zajistíme marketingovou podporu cestovního ruchu na úrovni srovnatelné s nejlepšími regiony ČR a Evropy.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Rozšíříme činnost informačního centra v pražské Husově ulici, aby poskytovalo informace pro turisty sedm dní v</w:t>
      </w:r>
      <w:r w:rsidR="00375468">
        <w:rPr>
          <w:rFonts w:asciiTheme="minorHAnsi" w:hAnsiTheme="minorHAnsi" w:cstheme="minorHAnsi"/>
          <w:bCs/>
          <w:lang w:val="cs-CZ"/>
        </w:rPr>
        <w:t> </w:t>
      </w:r>
      <w:r w:rsidRPr="003514A9">
        <w:rPr>
          <w:rFonts w:asciiTheme="minorHAnsi" w:hAnsiTheme="minorHAnsi" w:cstheme="minorHAnsi"/>
          <w:bCs/>
          <w:lang w:val="cs-CZ"/>
        </w:rPr>
        <w:t>týdnu</w:t>
      </w:r>
      <w:r w:rsidR="00375468">
        <w:rPr>
          <w:rFonts w:asciiTheme="minorHAnsi" w:hAnsiTheme="minorHAnsi" w:cstheme="minorHAnsi"/>
          <w:bCs/>
          <w:lang w:val="cs-CZ"/>
        </w:rPr>
        <w:t>, a to</w:t>
      </w:r>
      <w:r w:rsidRPr="003514A9">
        <w:rPr>
          <w:rFonts w:asciiTheme="minorHAnsi" w:hAnsiTheme="minorHAnsi" w:cstheme="minorHAnsi"/>
          <w:bCs/>
          <w:lang w:val="cs-CZ"/>
        </w:rPr>
        <w:t xml:space="preserve"> nejméně ve čtyřech světových jazycích. </w:t>
      </w:r>
    </w:p>
    <w:p w:rsidR="00A14331" w:rsidRPr="00D02C4F" w:rsidRDefault="003514A9" w:rsidP="009B7632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3514A9">
        <w:rPr>
          <w:rFonts w:asciiTheme="minorHAnsi" w:hAnsiTheme="minorHAnsi" w:cstheme="minorHAnsi"/>
          <w:bCs/>
          <w:lang w:val="cs-CZ"/>
        </w:rPr>
        <w:t>Činnost SCCR se zaměří na výměnu informací i propagačních materiálů mezi jednotlivými destinacemi a destinačními managementy ve Středočeském kraji. Zajistí kvalitní prezentaci všech příspěvkových organizací kraje v oblasti kultury i jejich vzájemnou spolupráci v oblasti marketingové podpory.</w:t>
      </w:r>
    </w:p>
    <w:p w:rsidR="00A64092" w:rsidRDefault="00375468" w:rsidP="00E20C6B">
      <w:pPr>
        <w:pStyle w:val="Odstavecseseznamem"/>
        <w:numPr>
          <w:ilvl w:val="0"/>
          <w:numId w:val="31"/>
        </w:numPr>
        <w:spacing w:after="0" w:line="240" w:lineRule="auto"/>
        <w:ind w:right="284"/>
        <w:jc w:val="both"/>
        <w:rPr>
          <w:rFonts w:asciiTheme="minorHAnsi" w:hAnsiTheme="minorHAnsi" w:cstheme="minorHAnsi"/>
          <w:bCs/>
          <w:lang w:val="cs-CZ"/>
        </w:rPr>
      </w:pPr>
      <w:r w:rsidRPr="00A63165">
        <w:rPr>
          <w:rFonts w:asciiTheme="minorHAnsi" w:hAnsiTheme="minorHAnsi" w:cstheme="minorHAnsi"/>
          <w:bCs/>
          <w:lang w:val="cs-CZ"/>
        </w:rPr>
        <w:t>Cestovní ruch budeme podporovat i rozšiřováním a zkvalitňováním infrastruktury kraje a obcí včetně cyklotras, koňských stezek, splavnění</w:t>
      </w:r>
      <w:r>
        <w:rPr>
          <w:rFonts w:asciiTheme="minorHAnsi" w:hAnsiTheme="minorHAnsi" w:cstheme="minorHAnsi"/>
          <w:bCs/>
          <w:lang w:val="cs-CZ"/>
        </w:rPr>
        <w:t xml:space="preserve"> Vltavy či lepším turistickým</w:t>
      </w:r>
      <w:r w:rsidRPr="00A63165">
        <w:rPr>
          <w:rFonts w:asciiTheme="minorHAnsi" w:hAnsiTheme="minorHAnsi" w:cstheme="minorHAnsi"/>
          <w:bCs/>
          <w:lang w:val="cs-CZ"/>
        </w:rPr>
        <w:t xml:space="preserve"> zázemí</w:t>
      </w:r>
      <w:r>
        <w:rPr>
          <w:rFonts w:asciiTheme="minorHAnsi" w:hAnsiTheme="minorHAnsi" w:cstheme="minorHAnsi"/>
          <w:bCs/>
          <w:lang w:val="cs-CZ"/>
        </w:rPr>
        <w:t>m</w:t>
      </w:r>
      <w:r w:rsidRPr="00A63165">
        <w:rPr>
          <w:rFonts w:asciiTheme="minorHAnsi" w:hAnsiTheme="minorHAnsi" w:cstheme="minorHAnsi"/>
          <w:bCs/>
          <w:lang w:val="cs-CZ"/>
        </w:rPr>
        <w:t xml:space="preserve"> na řekách a</w:t>
      </w:r>
      <w:r>
        <w:rPr>
          <w:rFonts w:asciiTheme="minorHAnsi" w:hAnsiTheme="minorHAnsi" w:cstheme="minorHAnsi"/>
          <w:bCs/>
          <w:lang w:val="cs-CZ"/>
        </w:rPr>
        <w:t xml:space="preserve"> v</w:t>
      </w:r>
      <w:r w:rsidRPr="00A63165">
        <w:rPr>
          <w:rFonts w:asciiTheme="minorHAnsi" w:hAnsiTheme="minorHAnsi" w:cstheme="minorHAnsi"/>
          <w:bCs/>
          <w:lang w:val="cs-CZ"/>
        </w:rPr>
        <w:t xml:space="preserve"> míst</w:t>
      </w:r>
      <w:r>
        <w:rPr>
          <w:rFonts w:asciiTheme="minorHAnsi" w:hAnsiTheme="minorHAnsi" w:cstheme="minorHAnsi"/>
          <w:bCs/>
          <w:lang w:val="cs-CZ"/>
        </w:rPr>
        <w:t>ech</w:t>
      </w:r>
      <w:r w:rsidRPr="00A63165">
        <w:rPr>
          <w:rFonts w:asciiTheme="minorHAnsi" w:hAnsiTheme="minorHAnsi" w:cstheme="minorHAnsi"/>
          <w:bCs/>
          <w:lang w:val="cs-CZ"/>
        </w:rPr>
        <w:t xml:space="preserve"> pro aktivní i pasivní odpočinek.</w:t>
      </w:r>
    </w:p>
    <w:p w:rsidR="004C3B02" w:rsidRDefault="004C3B02" w:rsidP="004C3B02">
      <w:pPr>
        <w:spacing w:after="0" w:line="240" w:lineRule="auto"/>
        <w:ind w:right="284"/>
        <w:jc w:val="both"/>
        <w:rPr>
          <w:rFonts w:cstheme="minorHAnsi"/>
          <w:bCs/>
        </w:rPr>
      </w:pPr>
    </w:p>
    <w:p w:rsidR="004C3B02" w:rsidRDefault="004C3B02" w:rsidP="004C3B02">
      <w:pPr>
        <w:spacing w:after="0" w:line="240" w:lineRule="auto"/>
        <w:ind w:right="284"/>
        <w:jc w:val="both"/>
        <w:rPr>
          <w:rFonts w:cstheme="minorHAnsi"/>
          <w:bCs/>
        </w:rPr>
      </w:pPr>
    </w:p>
    <w:p w:rsidR="004C3B02" w:rsidRDefault="004C3B02" w:rsidP="004C3B02">
      <w:pPr>
        <w:spacing w:after="0" w:line="240" w:lineRule="auto"/>
        <w:ind w:right="284"/>
        <w:jc w:val="both"/>
        <w:rPr>
          <w:rFonts w:cstheme="minorHAnsi"/>
          <w:bCs/>
        </w:rPr>
      </w:pPr>
    </w:p>
    <w:sectPr w:rsidR="004C3B02" w:rsidSect="00B6672A"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780" w:rsidRDefault="005C6780" w:rsidP="00A14331">
      <w:pPr>
        <w:spacing w:after="0" w:line="240" w:lineRule="auto"/>
      </w:pPr>
      <w:r>
        <w:separator/>
      </w:r>
    </w:p>
  </w:endnote>
  <w:endnote w:type="continuationSeparator" w:id="0">
    <w:p w:rsidR="005C6780" w:rsidRDefault="005C6780" w:rsidP="00A14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b Extra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925602795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9B7632" w:rsidRDefault="009B7632" w:rsidP="00D318DB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:rsidR="009B7632" w:rsidRDefault="009B7632" w:rsidP="00A14331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658419028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9B7632" w:rsidRDefault="009B7632" w:rsidP="00D318DB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DC05C3">
          <w:rPr>
            <w:rStyle w:val="slostrnky"/>
            <w:noProof/>
          </w:rPr>
          <w:t>6</w:t>
        </w:r>
        <w:r>
          <w:rPr>
            <w:rStyle w:val="slostrnky"/>
          </w:rPr>
          <w:fldChar w:fldCharType="end"/>
        </w:r>
      </w:p>
    </w:sdtContent>
  </w:sdt>
  <w:p w:rsidR="009B7632" w:rsidRDefault="009B7632" w:rsidP="00A1433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780" w:rsidRDefault="005C6780" w:rsidP="00A14331">
      <w:pPr>
        <w:spacing w:after="0" w:line="240" w:lineRule="auto"/>
      </w:pPr>
      <w:r>
        <w:separator/>
      </w:r>
    </w:p>
  </w:footnote>
  <w:footnote w:type="continuationSeparator" w:id="0">
    <w:p w:rsidR="005C6780" w:rsidRDefault="005C6780" w:rsidP="00A143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B42D8"/>
    <w:multiLevelType w:val="multilevel"/>
    <w:tmpl w:val="43F8E0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3325AB"/>
    <w:multiLevelType w:val="multilevel"/>
    <w:tmpl w:val="8D1253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B5E3D0B"/>
    <w:multiLevelType w:val="hybridMultilevel"/>
    <w:tmpl w:val="3FE0E3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C682D"/>
    <w:multiLevelType w:val="hybridMultilevel"/>
    <w:tmpl w:val="AD8A27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41161"/>
    <w:multiLevelType w:val="hybridMultilevel"/>
    <w:tmpl w:val="D2C45A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D15B8"/>
    <w:multiLevelType w:val="hybridMultilevel"/>
    <w:tmpl w:val="B73E76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411EC"/>
    <w:multiLevelType w:val="multilevel"/>
    <w:tmpl w:val="675A3E1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29C52AB0"/>
    <w:multiLevelType w:val="multilevel"/>
    <w:tmpl w:val="BA7E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983443"/>
    <w:multiLevelType w:val="multilevel"/>
    <w:tmpl w:val="63D0BA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DB95CDA"/>
    <w:multiLevelType w:val="hybridMultilevel"/>
    <w:tmpl w:val="CEB4747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DF53A65"/>
    <w:multiLevelType w:val="multilevel"/>
    <w:tmpl w:val="FBAA2F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4C23D4C"/>
    <w:multiLevelType w:val="multilevel"/>
    <w:tmpl w:val="A1301D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4DE5D9E"/>
    <w:multiLevelType w:val="multilevel"/>
    <w:tmpl w:val="80A831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95D6A36"/>
    <w:multiLevelType w:val="multilevel"/>
    <w:tmpl w:val="C7E056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15058A4"/>
    <w:multiLevelType w:val="multilevel"/>
    <w:tmpl w:val="C73A70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84C3F61"/>
    <w:multiLevelType w:val="multilevel"/>
    <w:tmpl w:val="675A3E1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4FD8612E"/>
    <w:multiLevelType w:val="multilevel"/>
    <w:tmpl w:val="EE5839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0936288"/>
    <w:multiLevelType w:val="multilevel"/>
    <w:tmpl w:val="940AE2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4323C8A"/>
    <w:multiLevelType w:val="multilevel"/>
    <w:tmpl w:val="9014CD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4AB783C"/>
    <w:multiLevelType w:val="hybridMultilevel"/>
    <w:tmpl w:val="D26ACB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7F03D6"/>
    <w:multiLevelType w:val="multilevel"/>
    <w:tmpl w:val="B3160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723BD3"/>
    <w:multiLevelType w:val="hybridMultilevel"/>
    <w:tmpl w:val="A15A72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675A28"/>
    <w:multiLevelType w:val="hybridMultilevel"/>
    <w:tmpl w:val="0378813C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5AE41748"/>
    <w:multiLevelType w:val="multilevel"/>
    <w:tmpl w:val="BAFCD9C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5B8F5599"/>
    <w:multiLevelType w:val="multilevel"/>
    <w:tmpl w:val="471C79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61BD51A9"/>
    <w:multiLevelType w:val="multilevel"/>
    <w:tmpl w:val="085AC1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6C8F7202"/>
    <w:multiLevelType w:val="hybridMultilevel"/>
    <w:tmpl w:val="F558C5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496410"/>
    <w:multiLevelType w:val="multilevel"/>
    <w:tmpl w:val="F8486C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6D896F53"/>
    <w:multiLevelType w:val="hybridMultilevel"/>
    <w:tmpl w:val="0E16E6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0D1348"/>
    <w:multiLevelType w:val="hybridMultilevel"/>
    <w:tmpl w:val="C3E25F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E91830"/>
    <w:multiLevelType w:val="multilevel"/>
    <w:tmpl w:val="18B42E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2353DF4"/>
    <w:multiLevelType w:val="multilevel"/>
    <w:tmpl w:val="675A3E1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2" w15:restartNumberingAfterBreak="0">
    <w:nsid w:val="766547C4"/>
    <w:multiLevelType w:val="hybridMultilevel"/>
    <w:tmpl w:val="DD7ECC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0"/>
  </w:num>
  <w:num w:numId="3">
    <w:abstractNumId w:val="23"/>
  </w:num>
  <w:num w:numId="4">
    <w:abstractNumId w:val="32"/>
  </w:num>
  <w:num w:numId="5">
    <w:abstractNumId w:val="2"/>
  </w:num>
  <w:num w:numId="6">
    <w:abstractNumId w:val="28"/>
  </w:num>
  <w:num w:numId="7">
    <w:abstractNumId w:val="19"/>
  </w:num>
  <w:num w:numId="8">
    <w:abstractNumId w:val="5"/>
  </w:num>
  <w:num w:numId="9">
    <w:abstractNumId w:val="4"/>
  </w:num>
  <w:num w:numId="10">
    <w:abstractNumId w:val="29"/>
  </w:num>
  <w:num w:numId="11">
    <w:abstractNumId w:val="12"/>
  </w:num>
  <w:num w:numId="12">
    <w:abstractNumId w:val="30"/>
  </w:num>
  <w:num w:numId="13">
    <w:abstractNumId w:val="14"/>
  </w:num>
  <w:num w:numId="14">
    <w:abstractNumId w:val="18"/>
  </w:num>
  <w:num w:numId="15">
    <w:abstractNumId w:val="27"/>
  </w:num>
  <w:num w:numId="16">
    <w:abstractNumId w:val="8"/>
  </w:num>
  <w:num w:numId="17">
    <w:abstractNumId w:val="24"/>
  </w:num>
  <w:num w:numId="18">
    <w:abstractNumId w:val="17"/>
  </w:num>
  <w:num w:numId="19">
    <w:abstractNumId w:val="13"/>
  </w:num>
  <w:num w:numId="20">
    <w:abstractNumId w:val="10"/>
  </w:num>
  <w:num w:numId="21">
    <w:abstractNumId w:val="16"/>
  </w:num>
  <w:num w:numId="22">
    <w:abstractNumId w:val="25"/>
  </w:num>
  <w:num w:numId="23">
    <w:abstractNumId w:val="1"/>
  </w:num>
  <w:num w:numId="24">
    <w:abstractNumId w:val="0"/>
  </w:num>
  <w:num w:numId="25">
    <w:abstractNumId w:val="3"/>
  </w:num>
  <w:num w:numId="26">
    <w:abstractNumId w:val="15"/>
  </w:num>
  <w:num w:numId="27">
    <w:abstractNumId w:val="6"/>
  </w:num>
  <w:num w:numId="28">
    <w:abstractNumId w:val="31"/>
  </w:num>
  <w:num w:numId="29">
    <w:abstractNumId w:val="11"/>
  </w:num>
  <w:num w:numId="30">
    <w:abstractNumId w:val="26"/>
  </w:num>
  <w:num w:numId="31">
    <w:abstractNumId w:val="22"/>
  </w:num>
  <w:num w:numId="32">
    <w:abstractNumId w:val="9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68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645"/>
    <w:rsid w:val="000111ED"/>
    <w:rsid w:val="00021A67"/>
    <w:rsid w:val="00022C4B"/>
    <w:rsid w:val="00087C74"/>
    <w:rsid w:val="0009265F"/>
    <w:rsid w:val="000B7777"/>
    <w:rsid w:val="00100CA7"/>
    <w:rsid w:val="00106CE3"/>
    <w:rsid w:val="00131582"/>
    <w:rsid w:val="00141F0B"/>
    <w:rsid w:val="001E6B82"/>
    <w:rsid w:val="00206811"/>
    <w:rsid w:val="0024272F"/>
    <w:rsid w:val="00247EA4"/>
    <w:rsid w:val="00285FEE"/>
    <w:rsid w:val="00297AA7"/>
    <w:rsid w:val="002C4D8E"/>
    <w:rsid w:val="00327109"/>
    <w:rsid w:val="00327D6C"/>
    <w:rsid w:val="003514A9"/>
    <w:rsid w:val="00356532"/>
    <w:rsid w:val="0036629B"/>
    <w:rsid w:val="00375468"/>
    <w:rsid w:val="003857B4"/>
    <w:rsid w:val="003915C1"/>
    <w:rsid w:val="003B2897"/>
    <w:rsid w:val="003B4E39"/>
    <w:rsid w:val="003D4E36"/>
    <w:rsid w:val="004100F8"/>
    <w:rsid w:val="00425929"/>
    <w:rsid w:val="00496A89"/>
    <w:rsid w:val="004B7B46"/>
    <w:rsid w:val="004B7BBF"/>
    <w:rsid w:val="004C3B02"/>
    <w:rsid w:val="004D3D05"/>
    <w:rsid w:val="004E2BF1"/>
    <w:rsid w:val="004F54A5"/>
    <w:rsid w:val="004F5682"/>
    <w:rsid w:val="00524B47"/>
    <w:rsid w:val="00534B32"/>
    <w:rsid w:val="00542945"/>
    <w:rsid w:val="005923F6"/>
    <w:rsid w:val="005A22C7"/>
    <w:rsid w:val="005C317D"/>
    <w:rsid w:val="005C6780"/>
    <w:rsid w:val="00603BC0"/>
    <w:rsid w:val="00682F35"/>
    <w:rsid w:val="00694D1B"/>
    <w:rsid w:val="006D3F52"/>
    <w:rsid w:val="006E2610"/>
    <w:rsid w:val="006F1D62"/>
    <w:rsid w:val="0070514B"/>
    <w:rsid w:val="00743B9B"/>
    <w:rsid w:val="00775140"/>
    <w:rsid w:val="007B53A4"/>
    <w:rsid w:val="007F646B"/>
    <w:rsid w:val="007F6778"/>
    <w:rsid w:val="008273A5"/>
    <w:rsid w:val="00833EA2"/>
    <w:rsid w:val="00841F37"/>
    <w:rsid w:val="008B3984"/>
    <w:rsid w:val="008C4B6E"/>
    <w:rsid w:val="008D5257"/>
    <w:rsid w:val="008E319E"/>
    <w:rsid w:val="009279CC"/>
    <w:rsid w:val="00977CD8"/>
    <w:rsid w:val="00995750"/>
    <w:rsid w:val="009B7632"/>
    <w:rsid w:val="00A14331"/>
    <w:rsid w:val="00A432D7"/>
    <w:rsid w:val="00A5742E"/>
    <w:rsid w:val="00A63165"/>
    <w:rsid w:val="00A64092"/>
    <w:rsid w:val="00AC6B8A"/>
    <w:rsid w:val="00AD2E2E"/>
    <w:rsid w:val="00AF0C0F"/>
    <w:rsid w:val="00B00906"/>
    <w:rsid w:val="00B30645"/>
    <w:rsid w:val="00B6672A"/>
    <w:rsid w:val="00B91D71"/>
    <w:rsid w:val="00BD376E"/>
    <w:rsid w:val="00BF529A"/>
    <w:rsid w:val="00CB0777"/>
    <w:rsid w:val="00CB5F68"/>
    <w:rsid w:val="00CC1C9A"/>
    <w:rsid w:val="00CF2DA0"/>
    <w:rsid w:val="00D0139F"/>
    <w:rsid w:val="00D02C4F"/>
    <w:rsid w:val="00D318DB"/>
    <w:rsid w:val="00D56658"/>
    <w:rsid w:val="00D93D7E"/>
    <w:rsid w:val="00D97D16"/>
    <w:rsid w:val="00DB1CE9"/>
    <w:rsid w:val="00DC05C3"/>
    <w:rsid w:val="00E176DE"/>
    <w:rsid w:val="00E2020A"/>
    <w:rsid w:val="00E20C6B"/>
    <w:rsid w:val="00E5036E"/>
    <w:rsid w:val="00E54681"/>
    <w:rsid w:val="00E772C2"/>
    <w:rsid w:val="00E778A3"/>
    <w:rsid w:val="00EB2C97"/>
    <w:rsid w:val="00EB43AD"/>
    <w:rsid w:val="00EC1250"/>
    <w:rsid w:val="00F44B16"/>
    <w:rsid w:val="00F534A4"/>
    <w:rsid w:val="00F65762"/>
    <w:rsid w:val="00F97A58"/>
    <w:rsid w:val="00FE36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9A4A2"/>
  <w15:docId w15:val="{4CE6AF40-97D7-F341-A0D1-ACF1B16FB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30645"/>
    <w:pPr>
      <w:spacing w:after="200" w:line="276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9B7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43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semiHidden/>
    <w:unhideWhenUsed/>
    <w:qFormat/>
    <w:rsid w:val="00B306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semiHidden/>
    <w:rsid w:val="00B3064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433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Zkladntext">
    <w:name w:val="Body Text"/>
    <w:basedOn w:val="Normln"/>
    <w:link w:val="ZkladntextChar"/>
    <w:rsid w:val="00A14331"/>
    <w:pPr>
      <w:suppressAutoHyphens/>
      <w:spacing w:after="140"/>
    </w:pPr>
    <w:rPr>
      <w:rFonts w:ascii="Liberation Serif" w:eastAsia="SimSun" w:hAnsi="Liberation Serif" w:cs="Arial"/>
      <w:kern w:val="2"/>
      <w:sz w:val="24"/>
      <w:szCs w:val="24"/>
      <w:lang w:val="en-GB" w:eastAsia="zh-CN" w:bidi="hi-IN"/>
    </w:rPr>
  </w:style>
  <w:style w:type="character" w:customStyle="1" w:styleId="ZkladntextChar">
    <w:name w:val="Základní text Char"/>
    <w:basedOn w:val="Standardnpsmoodstavce"/>
    <w:link w:val="Zkladntext"/>
    <w:rsid w:val="00A14331"/>
    <w:rPr>
      <w:rFonts w:ascii="Liberation Serif" w:eastAsia="SimSun" w:hAnsi="Liberation Serif" w:cs="Arial"/>
      <w:kern w:val="2"/>
      <w:lang w:val="en-GB" w:eastAsia="zh-CN" w:bidi="hi-IN"/>
    </w:rPr>
  </w:style>
  <w:style w:type="paragraph" w:styleId="Odstavecseseznamem">
    <w:name w:val="List Paragraph"/>
    <w:basedOn w:val="Normln"/>
    <w:uiPriority w:val="34"/>
    <w:qFormat/>
    <w:rsid w:val="00A14331"/>
    <w:pPr>
      <w:suppressAutoHyphens/>
      <w:ind w:left="720"/>
      <w:contextualSpacing/>
    </w:pPr>
    <w:rPr>
      <w:rFonts w:ascii="Liberation Serif" w:eastAsia="SimSun" w:hAnsi="Liberation Serif" w:cs="Arial"/>
      <w:kern w:val="2"/>
      <w:sz w:val="24"/>
      <w:szCs w:val="24"/>
      <w:lang w:val="en-GB" w:eastAsia="zh-CN" w:bidi="hi-IN"/>
    </w:rPr>
  </w:style>
  <w:style w:type="paragraph" w:styleId="Nzev">
    <w:name w:val="Title"/>
    <w:basedOn w:val="Normln"/>
    <w:next w:val="Normln"/>
    <w:link w:val="NzevChar"/>
    <w:rsid w:val="00A14331"/>
    <w:pPr>
      <w:keepNext/>
      <w:keepLines/>
      <w:spacing w:after="60"/>
    </w:pPr>
    <w:rPr>
      <w:rFonts w:ascii="Arial" w:eastAsia="Arial" w:hAnsi="Arial" w:cs="Arial"/>
      <w:sz w:val="52"/>
      <w:szCs w:val="52"/>
      <w:lang w:eastAsia="cs-CZ"/>
    </w:rPr>
  </w:style>
  <w:style w:type="character" w:customStyle="1" w:styleId="NzevChar">
    <w:name w:val="Název Char"/>
    <w:basedOn w:val="Standardnpsmoodstavce"/>
    <w:link w:val="Nzev"/>
    <w:rsid w:val="00A14331"/>
    <w:rPr>
      <w:rFonts w:ascii="Arial" w:eastAsia="Arial" w:hAnsi="Arial" w:cs="Arial"/>
      <w:sz w:val="52"/>
      <w:szCs w:val="52"/>
      <w:lang w:eastAsia="cs-CZ"/>
    </w:rPr>
  </w:style>
  <w:style w:type="paragraph" w:styleId="Bezmezer">
    <w:name w:val="No Spacing"/>
    <w:uiPriority w:val="1"/>
    <w:qFormat/>
    <w:rsid w:val="00A14331"/>
    <w:rPr>
      <w:rFonts w:ascii="Arial" w:eastAsia="Arial" w:hAnsi="Arial" w:cs="Arial"/>
      <w:sz w:val="22"/>
      <w:szCs w:val="22"/>
      <w:lang w:eastAsia="cs-CZ"/>
    </w:rPr>
  </w:style>
  <w:style w:type="character" w:styleId="Zdraznnintenzivn">
    <w:name w:val="Intense Emphasis"/>
    <w:basedOn w:val="Standardnpsmoodstavce"/>
    <w:uiPriority w:val="21"/>
    <w:qFormat/>
    <w:rsid w:val="00A14331"/>
    <w:rPr>
      <w:i/>
      <w:iCs/>
      <w:color w:val="4472C4" w:themeColor="accent1"/>
    </w:rPr>
  </w:style>
  <w:style w:type="paragraph" w:customStyle="1" w:styleId="ListParagraph1">
    <w:name w:val="List Paragraph1"/>
    <w:basedOn w:val="Normln"/>
    <w:uiPriority w:val="99"/>
    <w:rsid w:val="00A14331"/>
    <w:pPr>
      <w:ind w:left="720"/>
      <w:contextualSpacing/>
    </w:pPr>
    <w:rPr>
      <w:rFonts w:ascii="Calibri" w:eastAsia="Times New Roman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A143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4331"/>
    <w:rPr>
      <w:sz w:val="22"/>
      <w:szCs w:val="22"/>
    </w:rPr>
  </w:style>
  <w:style w:type="character" w:styleId="slostrnky">
    <w:name w:val="page number"/>
    <w:basedOn w:val="Standardnpsmoodstavce"/>
    <w:uiPriority w:val="99"/>
    <w:semiHidden/>
    <w:unhideWhenUsed/>
    <w:rsid w:val="00A14331"/>
  </w:style>
  <w:style w:type="paragraph" w:styleId="Textbubliny">
    <w:name w:val="Balloon Text"/>
    <w:basedOn w:val="Normln"/>
    <w:link w:val="TextbublinyChar"/>
    <w:uiPriority w:val="99"/>
    <w:semiHidden/>
    <w:unhideWhenUsed/>
    <w:rsid w:val="00425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2592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99575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9575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9575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9575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95750"/>
    <w:rPr>
      <w:b/>
      <w:bCs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9B763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CM6">
    <w:name w:val="CM6"/>
    <w:basedOn w:val="Normln"/>
    <w:next w:val="Normln"/>
    <w:uiPriority w:val="99"/>
    <w:rsid w:val="00BD376E"/>
    <w:pPr>
      <w:widowControl w:val="0"/>
      <w:autoSpaceDE w:val="0"/>
      <w:autoSpaceDN w:val="0"/>
      <w:adjustRightInd w:val="0"/>
      <w:spacing w:after="0" w:line="240" w:lineRule="auto"/>
    </w:pPr>
    <w:rPr>
      <w:rFonts w:ascii="Verb Extralight" w:eastAsia="Calibri" w:hAnsi="Verb Extralight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4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F76B8-166D-4D38-B1B3-053C9A686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5708</Words>
  <Characters>33682</Characters>
  <Application>Microsoft Office Word</Application>
  <DocSecurity>0</DocSecurity>
  <Lines>280</Lines>
  <Paragraphs>78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Ondřej</dc:creator>
  <cp:lastModifiedBy>Ondřej</cp:lastModifiedBy>
  <cp:revision>9</cp:revision>
  <dcterms:created xsi:type="dcterms:W3CDTF">2020-10-22T20:47:00Z</dcterms:created>
  <dcterms:modified xsi:type="dcterms:W3CDTF">2020-10-23T11:00:00Z</dcterms:modified>
</cp:coreProperties>
</file>