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5FF02" w14:textId="39801DAA" w:rsidR="00915317" w:rsidRDefault="00654FD1">
      <w:r>
        <w:rPr>
          <w:noProof/>
        </w:rPr>
        <w:drawing>
          <wp:anchor distT="0" distB="0" distL="114300" distR="114300" simplePos="0" relativeHeight="251663360" behindDoc="1" locked="0" layoutInCell="1" allowOverlap="1" wp14:anchorId="1BDB4C1C" wp14:editId="31E9C116">
            <wp:simplePos x="0" y="0"/>
            <wp:positionH relativeFrom="column">
              <wp:posOffset>2030603</wp:posOffset>
            </wp:positionH>
            <wp:positionV relativeFrom="paragraph">
              <wp:posOffset>289</wp:posOffset>
            </wp:positionV>
            <wp:extent cx="1579419" cy="623455"/>
            <wp:effectExtent l="0" t="0" r="0" b="0"/>
            <wp:wrapTight wrapText="bothSides">
              <wp:wrapPolygon edited="0">
                <wp:start x="6774" y="0"/>
                <wp:lineTo x="5037" y="0"/>
                <wp:lineTo x="3821" y="3083"/>
                <wp:lineTo x="3995" y="7046"/>
                <wp:lineTo x="2432" y="11450"/>
                <wp:lineTo x="1737" y="13651"/>
                <wp:lineTo x="1737" y="14532"/>
                <wp:lineTo x="9206" y="21138"/>
                <wp:lineTo x="18934" y="21138"/>
                <wp:lineTo x="19802" y="16734"/>
                <wp:lineTo x="18239" y="14972"/>
                <wp:lineTo x="16849" y="14092"/>
                <wp:lineTo x="19107" y="11890"/>
                <wp:lineTo x="18934" y="7046"/>
                <wp:lineTo x="7817" y="0"/>
                <wp:lineTo x="6774" y="0"/>
              </wp:wrapPolygon>
            </wp:wrapTight>
            <wp:docPr id="119575509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494507" name="Obrázek 156049450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9419" cy="623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0CC868" w14:textId="6BDA8729" w:rsidR="00CF75A3" w:rsidRDefault="00CF75A3"/>
    <w:p w14:paraId="5DA806BC" w14:textId="77777777" w:rsidR="00654FD1" w:rsidRDefault="00654FD1">
      <w:pPr>
        <w:rPr>
          <w:rFonts w:ascii="Verdana" w:hAnsi="Verdana"/>
          <w:color w:val="2C363A"/>
          <w:sz w:val="20"/>
          <w:szCs w:val="20"/>
          <w:shd w:val="clear" w:color="auto" w:fill="FFFFFF"/>
        </w:rPr>
      </w:pPr>
    </w:p>
    <w:p w14:paraId="2387C2BA" w14:textId="77777777" w:rsidR="00654FD1" w:rsidRDefault="00654FD1">
      <w:pPr>
        <w:rPr>
          <w:rFonts w:ascii="Verdana" w:hAnsi="Verdana"/>
          <w:color w:val="2C363A"/>
          <w:sz w:val="20"/>
          <w:szCs w:val="20"/>
          <w:shd w:val="clear" w:color="auto" w:fill="FFFFFF"/>
        </w:rPr>
      </w:pPr>
    </w:p>
    <w:p w14:paraId="60ADE625" w14:textId="77777777" w:rsidR="00654FD1" w:rsidRDefault="00654FD1">
      <w:pPr>
        <w:rPr>
          <w:rFonts w:ascii="Verdana" w:hAnsi="Verdana"/>
          <w:color w:val="2C363A"/>
          <w:sz w:val="20"/>
          <w:szCs w:val="20"/>
          <w:shd w:val="clear" w:color="auto" w:fill="FFFFFF"/>
        </w:rPr>
      </w:pPr>
    </w:p>
    <w:p w14:paraId="579D80DF" w14:textId="77777777" w:rsidR="00654FD1" w:rsidRDefault="00654FD1">
      <w:pPr>
        <w:rPr>
          <w:rFonts w:ascii="Verdana" w:hAnsi="Verdana"/>
          <w:color w:val="2C363A"/>
          <w:sz w:val="20"/>
          <w:szCs w:val="20"/>
          <w:shd w:val="clear" w:color="auto" w:fill="FFFFFF"/>
        </w:rPr>
      </w:pPr>
    </w:p>
    <w:p w14:paraId="14FC4275" w14:textId="40BAC17C" w:rsidR="00654FD1" w:rsidRDefault="00CF75A3">
      <w:pPr>
        <w:rPr>
          <w:rFonts w:ascii="Verdana" w:hAnsi="Verdana"/>
          <w:b/>
          <w:bCs/>
          <w:color w:val="2C363A"/>
          <w:sz w:val="20"/>
          <w:szCs w:val="20"/>
          <w:shd w:val="clear" w:color="auto" w:fill="FFFFFF"/>
        </w:rPr>
      </w:pPr>
      <w:r>
        <w:rPr>
          <w:rFonts w:ascii="Verdana" w:hAnsi="Verdana"/>
          <w:color w:val="2C363A"/>
          <w:sz w:val="20"/>
          <w:szCs w:val="20"/>
          <w:shd w:val="clear" w:color="auto" w:fill="FFFFFF"/>
        </w:rPr>
        <w:t>TISKOVÁ ZPRÁVA</w:t>
      </w:r>
      <w:r w:rsidR="00654FD1">
        <w:rPr>
          <w:rFonts w:ascii="Verdana" w:hAnsi="Verdana"/>
          <w:color w:val="2C363A"/>
          <w:sz w:val="20"/>
          <w:szCs w:val="20"/>
          <w:shd w:val="clear" w:color="auto" w:fill="FFFFFF"/>
        </w:rPr>
        <w:t xml:space="preserve"> </w:t>
      </w:r>
      <w:r w:rsidR="00654FD1">
        <w:rPr>
          <w:rFonts w:ascii="Verdana" w:hAnsi="Verdana"/>
          <w:color w:val="2C363A"/>
          <w:sz w:val="20"/>
          <w:szCs w:val="20"/>
          <w:shd w:val="clear" w:color="auto" w:fill="FFFFFF"/>
        </w:rPr>
        <w:tab/>
      </w:r>
      <w:r w:rsidR="00654FD1">
        <w:rPr>
          <w:rFonts w:ascii="Verdana" w:hAnsi="Verdana"/>
          <w:color w:val="2C363A"/>
          <w:sz w:val="20"/>
          <w:szCs w:val="20"/>
          <w:shd w:val="clear" w:color="auto" w:fill="FFFFFF"/>
        </w:rPr>
        <w:tab/>
      </w:r>
      <w:r w:rsidR="00654FD1">
        <w:rPr>
          <w:rFonts w:ascii="Verdana" w:hAnsi="Verdana"/>
          <w:color w:val="2C363A"/>
          <w:sz w:val="20"/>
          <w:szCs w:val="20"/>
          <w:shd w:val="clear" w:color="auto" w:fill="FFFFFF"/>
        </w:rPr>
        <w:tab/>
      </w:r>
      <w:r w:rsidR="00654FD1">
        <w:rPr>
          <w:rFonts w:ascii="Verdana" w:hAnsi="Verdana"/>
          <w:color w:val="2C363A"/>
          <w:sz w:val="20"/>
          <w:szCs w:val="20"/>
          <w:shd w:val="clear" w:color="auto" w:fill="FFFFFF"/>
        </w:rPr>
        <w:tab/>
      </w:r>
      <w:r w:rsidR="00654FD1">
        <w:rPr>
          <w:rFonts w:ascii="Verdana" w:hAnsi="Verdana"/>
          <w:color w:val="2C363A"/>
          <w:sz w:val="20"/>
          <w:szCs w:val="20"/>
          <w:shd w:val="clear" w:color="auto" w:fill="FFFFFF"/>
        </w:rPr>
        <w:tab/>
      </w:r>
      <w:r w:rsidR="00654FD1">
        <w:rPr>
          <w:rFonts w:ascii="Verdana" w:hAnsi="Verdana"/>
          <w:color w:val="2C363A"/>
          <w:sz w:val="20"/>
          <w:szCs w:val="20"/>
          <w:shd w:val="clear" w:color="auto" w:fill="FFFFFF"/>
        </w:rPr>
        <w:tab/>
      </w:r>
      <w:r w:rsidR="00654FD1">
        <w:rPr>
          <w:rFonts w:ascii="Verdana" w:hAnsi="Verdana"/>
          <w:color w:val="2C363A"/>
          <w:sz w:val="20"/>
          <w:szCs w:val="20"/>
          <w:shd w:val="clear" w:color="auto" w:fill="FFFFFF"/>
        </w:rPr>
        <w:tab/>
      </w:r>
      <w:r w:rsidR="00654FD1">
        <w:rPr>
          <w:rFonts w:ascii="Verdana" w:hAnsi="Verdana"/>
          <w:color w:val="2C363A"/>
          <w:sz w:val="20"/>
          <w:szCs w:val="20"/>
          <w:shd w:val="clear" w:color="auto" w:fill="FFFFFF"/>
        </w:rPr>
        <w:tab/>
      </w:r>
      <w:r w:rsidR="00654FD1">
        <w:rPr>
          <w:rFonts w:ascii="Verdana" w:hAnsi="Verdana"/>
          <w:color w:val="2C363A"/>
          <w:sz w:val="20"/>
          <w:szCs w:val="20"/>
          <w:shd w:val="clear" w:color="auto" w:fill="FFFFFF"/>
        </w:rPr>
        <w:tab/>
        <w:t>29.4. 2025</w:t>
      </w:r>
      <w:r>
        <w:rPr>
          <w:rFonts w:ascii="Verdana" w:hAnsi="Verdana"/>
          <w:color w:val="2C363A"/>
          <w:sz w:val="20"/>
          <w:szCs w:val="20"/>
        </w:rPr>
        <w:br/>
      </w:r>
    </w:p>
    <w:p w14:paraId="653E40ED" w14:textId="77777777" w:rsidR="00654FD1" w:rsidRDefault="00654FD1">
      <w:pPr>
        <w:rPr>
          <w:rFonts w:ascii="Verdana" w:hAnsi="Verdana"/>
          <w:b/>
          <w:bCs/>
          <w:color w:val="2C363A"/>
          <w:sz w:val="20"/>
          <w:szCs w:val="20"/>
          <w:shd w:val="clear" w:color="auto" w:fill="FFFFFF"/>
        </w:rPr>
      </w:pPr>
    </w:p>
    <w:p w14:paraId="55C228DC" w14:textId="77777777" w:rsidR="00654FD1" w:rsidRDefault="00CF75A3">
      <w:pPr>
        <w:rPr>
          <w:rFonts w:ascii="Verdana" w:hAnsi="Verdana"/>
          <w:color w:val="2C363A"/>
          <w:sz w:val="20"/>
          <w:szCs w:val="20"/>
          <w:shd w:val="clear" w:color="auto" w:fill="FFFFFF"/>
        </w:rPr>
      </w:pPr>
      <w:r w:rsidRPr="00CF75A3">
        <w:rPr>
          <w:rFonts w:ascii="Verdana" w:hAnsi="Verdana"/>
          <w:b/>
          <w:bCs/>
          <w:color w:val="2C363A"/>
          <w:sz w:val="20"/>
          <w:szCs w:val="20"/>
          <w:shd w:val="clear" w:color="auto" w:fill="FFFFFF"/>
        </w:rPr>
        <w:t>Aktivní ČESKO spouští registrace do třetího ročníku celonárodní kampaně Aktivní ZÁŘÍ 2025</w:t>
      </w:r>
      <w:r>
        <w:rPr>
          <w:rFonts w:ascii="Verdana" w:hAnsi="Verdana"/>
          <w:color w:val="2C363A"/>
          <w:sz w:val="20"/>
          <w:szCs w:val="20"/>
        </w:rPr>
        <w:br/>
      </w:r>
      <w:r>
        <w:rPr>
          <w:rFonts w:ascii="Verdana" w:hAnsi="Verdana"/>
          <w:color w:val="2C363A"/>
          <w:sz w:val="20"/>
          <w:szCs w:val="20"/>
        </w:rPr>
        <w:br/>
      </w:r>
      <w:r>
        <w:rPr>
          <w:rFonts w:ascii="Verdana" w:hAnsi="Verdana"/>
          <w:color w:val="2C363A"/>
          <w:sz w:val="20"/>
          <w:szCs w:val="20"/>
          <w:shd w:val="clear" w:color="auto" w:fill="FFFFFF"/>
        </w:rPr>
        <w:t> </w:t>
      </w:r>
      <w:r>
        <w:rPr>
          <w:rFonts w:ascii="Verdana" w:hAnsi="Verdana"/>
          <w:color w:val="2C363A"/>
          <w:sz w:val="20"/>
          <w:szCs w:val="20"/>
        </w:rPr>
        <w:br/>
      </w:r>
      <w:r>
        <w:rPr>
          <w:rFonts w:ascii="Verdana" w:hAnsi="Verdana"/>
          <w:color w:val="2C363A"/>
          <w:sz w:val="20"/>
          <w:szCs w:val="20"/>
          <w:shd w:val="clear" w:color="auto" w:fill="FFFFFF"/>
        </w:rPr>
        <w:t>Celé Česko se opět chystá rozhýbat, a kdy jindy než v září. Právě dnes byly oficiálně spuštěny registrace do třetího ročníku celonárodní kampaně Aktivní ZÁŘÍ, kterou pořádá Nadační fond Aktivní ČESKO. I letos září přinese měsíc plný pohybu, prevence a inspirace pro jednotlivce, rodiny, školy, firmy, sportovní kluby i celé komunity.</w:t>
      </w:r>
      <w:r>
        <w:rPr>
          <w:rFonts w:ascii="Verdana" w:hAnsi="Verdana"/>
          <w:color w:val="2C363A"/>
          <w:sz w:val="20"/>
          <w:szCs w:val="20"/>
        </w:rPr>
        <w:br/>
      </w:r>
      <w:r>
        <w:rPr>
          <w:rFonts w:ascii="Verdana" w:hAnsi="Verdana"/>
          <w:color w:val="2C363A"/>
          <w:sz w:val="20"/>
          <w:szCs w:val="20"/>
        </w:rPr>
        <w:br/>
      </w:r>
      <w:r>
        <w:rPr>
          <w:rFonts w:ascii="Verdana" w:hAnsi="Verdana"/>
          <w:color w:val="2C363A"/>
          <w:sz w:val="20"/>
          <w:szCs w:val="20"/>
          <w:shd w:val="clear" w:color="auto" w:fill="FFFFFF"/>
        </w:rPr>
        <w:t>Kampaň vznikla s vizí podpory zdravého životního stylu a prevence napříč generacemi. Jejím cílem je zapojit co nejširší část sportující i nesportující veřejnosti do pravidelného pohybu, bez tlaku na výkon, ale s důrazem na zdraví, radost a komunitu.</w:t>
      </w:r>
      <w:r>
        <w:rPr>
          <w:rFonts w:ascii="Verdana" w:hAnsi="Verdana"/>
          <w:color w:val="2C363A"/>
          <w:sz w:val="20"/>
          <w:szCs w:val="20"/>
        </w:rPr>
        <w:br/>
      </w:r>
      <w:r>
        <w:rPr>
          <w:rFonts w:ascii="Verdana" w:hAnsi="Verdana"/>
          <w:color w:val="2C363A"/>
          <w:sz w:val="20"/>
          <w:szCs w:val="20"/>
        </w:rPr>
        <w:br/>
      </w:r>
      <w:r>
        <w:rPr>
          <w:rFonts w:ascii="Verdana" w:hAnsi="Verdana"/>
          <w:color w:val="2C363A"/>
          <w:sz w:val="20"/>
          <w:szCs w:val="20"/>
          <w:shd w:val="clear" w:color="auto" w:fill="FFFFFF"/>
        </w:rPr>
        <w:t>Základními kameny kampaně jsou významné evropské iniciativy, jako je Evropský týden sportu, jehož koordinátorem je Český olympijský výbor. Jsme velmi rádi, že se do kampaně letos již podruhé přidává i Evropský týden mobility a česká kampaň ZVOLNI, která poukazuje na často opomíjenou roli chůze a cyklistiky jako nejpřirozenějších forem mobility. </w:t>
      </w:r>
      <w:r>
        <w:rPr>
          <w:rFonts w:ascii="Verdana" w:hAnsi="Verdana"/>
          <w:color w:val="2C363A"/>
          <w:sz w:val="20"/>
          <w:szCs w:val="20"/>
        </w:rPr>
        <w:br/>
      </w:r>
      <w:r>
        <w:rPr>
          <w:rFonts w:ascii="Verdana" w:hAnsi="Verdana"/>
          <w:color w:val="2C363A"/>
          <w:sz w:val="20"/>
          <w:szCs w:val="20"/>
        </w:rPr>
        <w:br/>
      </w:r>
      <w:r>
        <w:rPr>
          <w:rFonts w:ascii="Verdana" w:hAnsi="Verdana"/>
          <w:color w:val="2C363A"/>
          <w:sz w:val="20"/>
          <w:szCs w:val="20"/>
          <w:shd w:val="clear" w:color="auto" w:fill="FFFFFF"/>
        </w:rPr>
        <w:t>Co dále nás v Aktivním ZÁŘÍ 2025 čeká? </w:t>
      </w:r>
      <w:r>
        <w:rPr>
          <w:rFonts w:ascii="Verdana" w:hAnsi="Verdana"/>
          <w:color w:val="2C363A"/>
          <w:sz w:val="20"/>
          <w:szCs w:val="20"/>
        </w:rPr>
        <w:br/>
      </w:r>
      <w:r>
        <w:rPr>
          <w:rFonts w:ascii="Verdana" w:hAnsi="Verdana"/>
          <w:color w:val="2C363A"/>
          <w:sz w:val="20"/>
          <w:szCs w:val="20"/>
        </w:rPr>
        <w:br/>
      </w:r>
      <w:r w:rsidRPr="00CF75A3">
        <w:rPr>
          <w:rFonts w:ascii="Verdana" w:hAnsi="Verdana"/>
          <w:color w:val="2C363A"/>
          <w:sz w:val="20"/>
          <w:szCs w:val="20"/>
          <w:u w:val="single"/>
          <w:shd w:val="clear" w:color="auto" w:fill="FFFFFF"/>
        </w:rPr>
        <w:t>Stovky sportovních a vzdělávacích akcí po celé republice</w:t>
      </w:r>
      <w:r>
        <w:rPr>
          <w:rFonts w:ascii="Verdana" w:hAnsi="Verdana"/>
          <w:color w:val="2C363A"/>
          <w:sz w:val="20"/>
          <w:szCs w:val="20"/>
          <w:shd w:val="clear" w:color="auto" w:fill="FFFFFF"/>
        </w:rPr>
        <w:t> </w:t>
      </w:r>
      <w:r>
        <w:rPr>
          <w:rFonts w:ascii="Verdana" w:hAnsi="Verdana"/>
          <w:color w:val="2C363A"/>
          <w:sz w:val="20"/>
          <w:szCs w:val="20"/>
        </w:rPr>
        <w:br/>
      </w:r>
      <w:r w:rsidRPr="00AF3678">
        <w:rPr>
          <w:rFonts w:ascii="Verdana" w:hAnsi="Verdana"/>
          <w:b/>
          <w:bCs/>
          <w:color w:val="2C363A"/>
          <w:sz w:val="20"/>
          <w:szCs w:val="20"/>
          <w:shd w:val="clear" w:color="auto" w:fill="FFFFFF"/>
        </w:rPr>
        <w:t>Zahajovací den kampaně</w:t>
      </w:r>
      <w:r>
        <w:rPr>
          <w:rFonts w:ascii="Verdana" w:hAnsi="Verdana"/>
          <w:color w:val="2C363A"/>
          <w:sz w:val="20"/>
          <w:szCs w:val="20"/>
          <w:shd w:val="clear" w:color="auto" w:fill="FFFFFF"/>
        </w:rPr>
        <w:t xml:space="preserve">, </w:t>
      </w:r>
      <w:r>
        <w:rPr>
          <w:rFonts w:ascii="Verdana" w:hAnsi="Verdana"/>
          <w:color w:val="2C363A"/>
          <w:sz w:val="20"/>
          <w:szCs w:val="20"/>
          <w:shd w:val="clear" w:color="auto" w:fill="FFFFFF"/>
        </w:rPr>
        <w:t>4.9.2025 v Praze v areálu Písecké brány a Aktivní ČESKO – unikátní setkání sportu, pohybu, zdravotnictví odborníků a veřejnosti</w:t>
      </w:r>
      <w:r>
        <w:rPr>
          <w:rFonts w:ascii="Verdana" w:hAnsi="Verdana"/>
          <w:color w:val="2C363A"/>
          <w:sz w:val="20"/>
          <w:szCs w:val="20"/>
        </w:rPr>
        <w:br/>
      </w:r>
      <w:r w:rsidRPr="00AF3678">
        <w:rPr>
          <w:rFonts w:ascii="Verdana" w:hAnsi="Verdana"/>
          <w:b/>
          <w:bCs/>
          <w:color w:val="2C363A"/>
          <w:sz w:val="20"/>
          <w:szCs w:val="20"/>
          <w:shd w:val="clear" w:color="auto" w:fill="FFFFFF"/>
        </w:rPr>
        <w:t xml:space="preserve">Sport </w:t>
      </w:r>
      <w:proofErr w:type="spellStart"/>
      <w:r w:rsidRPr="00AF3678">
        <w:rPr>
          <w:rFonts w:ascii="Verdana" w:hAnsi="Verdana"/>
          <w:b/>
          <w:bCs/>
          <w:color w:val="2C363A"/>
          <w:sz w:val="20"/>
          <w:szCs w:val="20"/>
          <w:shd w:val="clear" w:color="auto" w:fill="FFFFFF"/>
        </w:rPr>
        <w:t>Life</w:t>
      </w:r>
      <w:proofErr w:type="spellEnd"/>
      <w:r w:rsidRPr="00AF3678">
        <w:rPr>
          <w:rFonts w:ascii="Verdana" w:hAnsi="Verdana"/>
          <w:b/>
          <w:bCs/>
          <w:color w:val="2C363A"/>
          <w:sz w:val="20"/>
          <w:szCs w:val="20"/>
          <w:shd w:val="clear" w:color="auto" w:fill="FFFFFF"/>
        </w:rPr>
        <w:t xml:space="preserve"> 2025</w:t>
      </w:r>
      <w:r>
        <w:rPr>
          <w:rFonts w:ascii="Verdana" w:hAnsi="Verdana"/>
          <w:color w:val="2C363A"/>
          <w:sz w:val="20"/>
          <w:szCs w:val="20"/>
          <w:shd w:val="clear" w:color="auto" w:fill="FFFFFF"/>
        </w:rPr>
        <w:t>, 6.9.2025 v Liberci – víkendový festival zdravého životního stylu</w:t>
      </w:r>
      <w:r>
        <w:rPr>
          <w:rFonts w:ascii="Verdana" w:hAnsi="Verdana"/>
          <w:color w:val="2C363A"/>
          <w:sz w:val="20"/>
          <w:szCs w:val="20"/>
        </w:rPr>
        <w:br/>
      </w:r>
      <w:r w:rsidRPr="00AF3678">
        <w:rPr>
          <w:rFonts w:ascii="Verdana" w:hAnsi="Verdana"/>
          <w:b/>
          <w:bCs/>
          <w:color w:val="2C363A"/>
          <w:sz w:val="20"/>
          <w:szCs w:val="20"/>
          <w:shd w:val="clear" w:color="auto" w:fill="FFFFFF"/>
        </w:rPr>
        <w:t>Konference o dětské obezitě</w:t>
      </w:r>
      <w:r>
        <w:rPr>
          <w:rFonts w:ascii="Verdana" w:hAnsi="Verdana"/>
          <w:color w:val="2C363A"/>
          <w:sz w:val="20"/>
          <w:szCs w:val="20"/>
          <w:shd w:val="clear" w:color="auto" w:fill="FFFFFF"/>
        </w:rPr>
        <w:t>, 9.9. v Olivově dětské léčebně v Říčanech – zaměřená na prevenci a zdraví mladé generace</w:t>
      </w:r>
      <w:r>
        <w:rPr>
          <w:rFonts w:ascii="Verdana" w:hAnsi="Verdana"/>
          <w:color w:val="2C363A"/>
          <w:sz w:val="20"/>
          <w:szCs w:val="20"/>
        </w:rPr>
        <w:br/>
      </w:r>
      <w:r w:rsidRPr="00AF3678">
        <w:rPr>
          <w:rFonts w:ascii="Verdana" w:hAnsi="Verdana"/>
          <w:b/>
          <w:bCs/>
          <w:color w:val="2C363A"/>
          <w:sz w:val="20"/>
          <w:szCs w:val="20"/>
          <w:shd w:val="clear" w:color="auto" w:fill="FFFFFF"/>
        </w:rPr>
        <w:t>Konference SHIFT o ženském zdraví</w:t>
      </w:r>
      <w:r>
        <w:rPr>
          <w:rFonts w:ascii="Verdana" w:hAnsi="Verdana"/>
          <w:color w:val="2C363A"/>
          <w:sz w:val="20"/>
          <w:szCs w:val="20"/>
          <w:shd w:val="clear" w:color="auto" w:fill="FFFFFF"/>
        </w:rPr>
        <w:t xml:space="preserve"> – s odborníky z oblasti gynekologie, pohybu a psychosomatiky</w:t>
      </w:r>
      <w:r>
        <w:rPr>
          <w:rFonts w:ascii="Verdana" w:hAnsi="Verdana"/>
          <w:color w:val="2C363A"/>
          <w:sz w:val="20"/>
          <w:szCs w:val="20"/>
        </w:rPr>
        <w:br/>
      </w:r>
      <w:r w:rsidRPr="00AF3678">
        <w:rPr>
          <w:rFonts w:ascii="Verdana" w:hAnsi="Verdana"/>
          <w:b/>
          <w:bCs/>
          <w:color w:val="2C363A"/>
          <w:sz w:val="20"/>
          <w:szCs w:val="20"/>
          <w:shd w:val="clear" w:color="auto" w:fill="FFFFFF"/>
        </w:rPr>
        <w:t>Speciální zapojení města Mariánské Lázně</w:t>
      </w:r>
      <w:r>
        <w:rPr>
          <w:rFonts w:ascii="Verdana" w:hAnsi="Verdana"/>
          <w:color w:val="2C363A"/>
          <w:sz w:val="20"/>
          <w:szCs w:val="20"/>
          <w:shd w:val="clear" w:color="auto" w:fill="FFFFFF"/>
        </w:rPr>
        <w:t>, jakožto Evropského města sportu 2025</w:t>
      </w:r>
      <w:r>
        <w:rPr>
          <w:rFonts w:ascii="Verdana" w:hAnsi="Verdana"/>
          <w:color w:val="2C363A"/>
          <w:sz w:val="20"/>
          <w:szCs w:val="20"/>
        </w:rPr>
        <w:br/>
      </w:r>
      <w:r w:rsidRPr="00AF3678">
        <w:rPr>
          <w:rFonts w:ascii="Verdana" w:hAnsi="Verdana"/>
          <w:b/>
          <w:bCs/>
          <w:color w:val="2C363A"/>
          <w:sz w:val="20"/>
          <w:szCs w:val="20"/>
          <w:shd w:val="clear" w:color="auto" w:fill="FFFFFF"/>
        </w:rPr>
        <w:t>Dny otevřených dveří fitness center a dalších sportovišť</w:t>
      </w:r>
      <w:r>
        <w:rPr>
          <w:rFonts w:ascii="Verdana" w:hAnsi="Verdana"/>
          <w:color w:val="2C363A"/>
          <w:sz w:val="20"/>
          <w:szCs w:val="20"/>
          <w:shd w:val="clear" w:color="auto" w:fill="FFFFFF"/>
        </w:rPr>
        <w:t xml:space="preserve"> #BEACTIVE DAY v týdnu od 23.9.2025 po celé České republice</w:t>
      </w:r>
      <w:r>
        <w:rPr>
          <w:rFonts w:ascii="Verdana" w:hAnsi="Verdana"/>
          <w:color w:val="2C363A"/>
          <w:sz w:val="20"/>
          <w:szCs w:val="20"/>
        </w:rPr>
        <w:br/>
      </w:r>
      <w:r w:rsidRPr="00AF3678">
        <w:rPr>
          <w:rFonts w:ascii="Verdana" w:hAnsi="Verdana"/>
          <w:b/>
          <w:bCs/>
          <w:color w:val="2C363A"/>
          <w:sz w:val="20"/>
          <w:szCs w:val="20"/>
          <w:shd w:val="clear" w:color="auto" w:fill="FFFFFF"/>
        </w:rPr>
        <w:t>Seriál akcí s Národní sítí zdravých měst</w:t>
      </w:r>
      <w:r>
        <w:rPr>
          <w:rFonts w:ascii="Verdana" w:hAnsi="Verdana"/>
          <w:color w:val="2C363A"/>
          <w:sz w:val="20"/>
          <w:szCs w:val="20"/>
        </w:rPr>
        <w:br/>
      </w:r>
      <w:r w:rsidRPr="00AF3678">
        <w:rPr>
          <w:rFonts w:ascii="Verdana" w:hAnsi="Verdana"/>
          <w:b/>
          <w:bCs/>
          <w:color w:val="2C363A"/>
          <w:sz w:val="20"/>
          <w:szCs w:val="20"/>
          <w:shd w:val="clear" w:color="auto" w:fill="FFFFFF"/>
        </w:rPr>
        <w:t>Konference FTVS UK Praha</w:t>
      </w:r>
      <w:r>
        <w:rPr>
          <w:rFonts w:ascii="Verdana" w:hAnsi="Verdana"/>
          <w:color w:val="2C363A"/>
          <w:sz w:val="20"/>
          <w:szCs w:val="20"/>
          <w:shd w:val="clear" w:color="auto" w:fill="FFFFFF"/>
        </w:rPr>
        <w:t>, 12.9. 2025 - Zdravotní tělesná výchova </w:t>
      </w:r>
      <w:r>
        <w:rPr>
          <w:rFonts w:ascii="Verdana" w:hAnsi="Verdana"/>
          <w:color w:val="2C363A"/>
          <w:sz w:val="20"/>
          <w:szCs w:val="20"/>
        </w:rPr>
        <w:br/>
      </w:r>
      <w:r>
        <w:rPr>
          <w:rFonts w:ascii="Verdana" w:hAnsi="Verdana"/>
          <w:color w:val="2C363A"/>
          <w:sz w:val="20"/>
          <w:szCs w:val="20"/>
          <w:shd w:val="clear" w:color="auto" w:fill="FFFFFF"/>
        </w:rPr>
        <w:t>... a mnoho dalších </w:t>
      </w:r>
      <w:r>
        <w:rPr>
          <w:rFonts w:ascii="Verdana" w:hAnsi="Verdana"/>
          <w:color w:val="2C363A"/>
          <w:sz w:val="20"/>
          <w:szCs w:val="20"/>
        </w:rPr>
        <w:br/>
      </w:r>
      <w:r>
        <w:rPr>
          <w:rFonts w:ascii="Verdana" w:hAnsi="Verdana"/>
          <w:color w:val="2C363A"/>
          <w:sz w:val="20"/>
          <w:szCs w:val="20"/>
          <w:shd w:val="clear" w:color="auto" w:fill="FFFFFF"/>
        </w:rPr>
        <w:t>Připojte se i vy!</w:t>
      </w:r>
    </w:p>
    <w:p w14:paraId="4C24C724" w14:textId="77777777" w:rsidR="00654FD1" w:rsidRDefault="00654FD1">
      <w:pPr>
        <w:rPr>
          <w:rFonts w:ascii="Verdana" w:hAnsi="Verdana"/>
          <w:color w:val="2C363A"/>
          <w:sz w:val="20"/>
          <w:szCs w:val="20"/>
          <w:shd w:val="clear" w:color="auto" w:fill="FFFFFF"/>
        </w:rPr>
      </w:pPr>
    </w:p>
    <w:p w14:paraId="10AFD873" w14:textId="77777777" w:rsidR="00654FD1" w:rsidRDefault="00654FD1">
      <w:pPr>
        <w:rPr>
          <w:rFonts w:ascii="Verdana" w:hAnsi="Verdana"/>
          <w:color w:val="2C363A"/>
          <w:sz w:val="20"/>
          <w:szCs w:val="20"/>
          <w:shd w:val="clear" w:color="auto" w:fill="FFFFFF"/>
        </w:rPr>
      </w:pPr>
    </w:p>
    <w:p w14:paraId="7B40D70C" w14:textId="77777777" w:rsidR="00654FD1" w:rsidRDefault="00654FD1">
      <w:pPr>
        <w:rPr>
          <w:rFonts w:ascii="Verdana" w:hAnsi="Verdana"/>
          <w:color w:val="2C363A"/>
          <w:sz w:val="20"/>
          <w:szCs w:val="20"/>
          <w:shd w:val="clear" w:color="auto" w:fill="FFFFFF"/>
        </w:rPr>
      </w:pPr>
    </w:p>
    <w:p w14:paraId="312BDCF1" w14:textId="77777777" w:rsidR="00654FD1" w:rsidRDefault="00654FD1">
      <w:pPr>
        <w:rPr>
          <w:rFonts w:ascii="Verdana" w:hAnsi="Verdana"/>
          <w:color w:val="2C363A"/>
          <w:sz w:val="20"/>
          <w:szCs w:val="20"/>
          <w:shd w:val="clear" w:color="auto" w:fill="FFFFFF"/>
        </w:rPr>
      </w:pPr>
    </w:p>
    <w:p w14:paraId="5D9CDC57" w14:textId="3340FB55" w:rsidR="00654FD1" w:rsidRDefault="00654FD1">
      <w:pPr>
        <w:rPr>
          <w:rFonts w:ascii="Verdana" w:hAnsi="Verdana"/>
          <w:color w:val="2C363A"/>
          <w:sz w:val="20"/>
          <w:szCs w:val="20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3BFA5D0B" wp14:editId="3C5006CA">
            <wp:simplePos x="0" y="0"/>
            <wp:positionH relativeFrom="column">
              <wp:posOffset>-34290</wp:posOffset>
            </wp:positionH>
            <wp:positionV relativeFrom="paragraph">
              <wp:posOffset>221846</wp:posOffset>
            </wp:positionV>
            <wp:extent cx="5760720" cy="747395"/>
            <wp:effectExtent l="0" t="0" r="5080" b="1905"/>
            <wp:wrapTight wrapText="bothSides">
              <wp:wrapPolygon edited="0">
                <wp:start x="0" y="0"/>
                <wp:lineTo x="0" y="21288"/>
                <wp:lineTo x="21571" y="21288"/>
                <wp:lineTo x="21571" y="0"/>
                <wp:lineTo x="0" y="0"/>
              </wp:wrapPolygon>
            </wp:wrapTight>
            <wp:docPr id="27507638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71459" name="Obrázek 6687145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47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4FA619" w14:textId="6A412A51" w:rsidR="00654FD1" w:rsidRDefault="00654FD1">
      <w:pPr>
        <w:rPr>
          <w:rFonts w:ascii="Verdana" w:hAnsi="Verdana"/>
          <w:color w:val="2C363A"/>
          <w:sz w:val="20"/>
          <w:szCs w:val="20"/>
          <w:shd w:val="clear" w:color="auto" w:fill="FFFFFF"/>
        </w:rPr>
      </w:pPr>
    </w:p>
    <w:p w14:paraId="1DBF4A57" w14:textId="036AB3A1" w:rsidR="00654FD1" w:rsidRDefault="00654FD1">
      <w:pPr>
        <w:rPr>
          <w:rFonts w:ascii="Verdana" w:hAnsi="Verdana"/>
          <w:color w:val="2C363A"/>
          <w:sz w:val="20"/>
          <w:szCs w:val="20"/>
          <w:shd w:val="clear" w:color="auto" w:fill="FFFFFF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38D6D3C9" wp14:editId="399B7F24">
            <wp:simplePos x="0" y="0"/>
            <wp:positionH relativeFrom="column">
              <wp:posOffset>1828974</wp:posOffset>
            </wp:positionH>
            <wp:positionV relativeFrom="paragraph">
              <wp:posOffset>578</wp:posOffset>
            </wp:positionV>
            <wp:extent cx="1579419" cy="623455"/>
            <wp:effectExtent l="0" t="0" r="0" b="0"/>
            <wp:wrapTight wrapText="bothSides">
              <wp:wrapPolygon edited="0">
                <wp:start x="6774" y="0"/>
                <wp:lineTo x="5037" y="0"/>
                <wp:lineTo x="3821" y="3083"/>
                <wp:lineTo x="3995" y="7046"/>
                <wp:lineTo x="2432" y="11450"/>
                <wp:lineTo x="1737" y="13651"/>
                <wp:lineTo x="1737" y="14532"/>
                <wp:lineTo x="9206" y="21138"/>
                <wp:lineTo x="18934" y="21138"/>
                <wp:lineTo x="19802" y="16734"/>
                <wp:lineTo x="18239" y="14972"/>
                <wp:lineTo x="16849" y="14092"/>
                <wp:lineTo x="19107" y="11890"/>
                <wp:lineTo x="18934" y="7046"/>
                <wp:lineTo x="7817" y="0"/>
                <wp:lineTo x="6774" y="0"/>
              </wp:wrapPolygon>
            </wp:wrapTight>
            <wp:docPr id="172394559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494507" name="Obrázek 156049450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9419" cy="623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7DC9F0" w14:textId="455C53F4" w:rsidR="00654FD1" w:rsidRDefault="00654FD1">
      <w:pPr>
        <w:rPr>
          <w:rFonts w:ascii="Verdana" w:hAnsi="Verdana"/>
          <w:color w:val="2C363A"/>
          <w:sz w:val="20"/>
          <w:szCs w:val="20"/>
          <w:shd w:val="clear" w:color="auto" w:fill="FFFFFF"/>
        </w:rPr>
      </w:pPr>
    </w:p>
    <w:p w14:paraId="1F23EAD9" w14:textId="7AAFB332" w:rsidR="00654FD1" w:rsidRDefault="00654FD1">
      <w:pPr>
        <w:rPr>
          <w:rFonts w:ascii="Verdana" w:hAnsi="Verdana"/>
          <w:color w:val="2C363A"/>
          <w:sz w:val="20"/>
          <w:szCs w:val="20"/>
          <w:shd w:val="clear" w:color="auto" w:fill="FFFFFF"/>
        </w:rPr>
      </w:pPr>
    </w:p>
    <w:p w14:paraId="3F856675" w14:textId="4A55E78D" w:rsidR="00654FD1" w:rsidRDefault="00654FD1">
      <w:pPr>
        <w:rPr>
          <w:rFonts w:ascii="Verdana" w:hAnsi="Verdana"/>
          <w:color w:val="2C363A"/>
          <w:sz w:val="20"/>
          <w:szCs w:val="20"/>
          <w:shd w:val="clear" w:color="auto" w:fill="FFFFFF"/>
        </w:rPr>
      </w:pPr>
    </w:p>
    <w:p w14:paraId="4F9E6B62" w14:textId="5CF5B98A" w:rsidR="00CF75A3" w:rsidRDefault="00CF75A3">
      <w:pPr>
        <w:rPr>
          <w:rFonts w:ascii="Verdana" w:hAnsi="Verdana"/>
          <w:color w:val="2C363A"/>
          <w:sz w:val="20"/>
          <w:szCs w:val="20"/>
          <w:shd w:val="clear" w:color="auto" w:fill="FFFFFF"/>
        </w:rPr>
      </w:pPr>
      <w:r>
        <w:rPr>
          <w:rFonts w:ascii="Verdana" w:hAnsi="Verdana"/>
          <w:color w:val="2C363A"/>
          <w:sz w:val="20"/>
          <w:szCs w:val="20"/>
        </w:rPr>
        <w:br/>
      </w:r>
      <w:r>
        <w:rPr>
          <w:rFonts w:ascii="Verdana" w:hAnsi="Verdana"/>
          <w:color w:val="2C363A"/>
          <w:sz w:val="20"/>
          <w:szCs w:val="20"/>
        </w:rPr>
        <w:br/>
      </w:r>
      <w:r w:rsidRPr="00CF75A3">
        <w:rPr>
          <w:rFonts w:ascii="Verdana" w:hAnsi="Verdana"/>
          <w:b/>
          <w:bCs/>
          <w:i/>
          <w:iCs/>
          <w:color w:val="2C363A"/>
          <w:sz w:val="20"/>
          <w:szCs w:val="20"/>
          <w:shd w:val="clear" w:color="auto" w:fill="FFFFFF"/>
        </w:rPr>
        <w:t>„Třetí ročník je pro nás potvrzením, že myšlenka pohybové výzvy má smysl. Stovky tisíc lidí si už v předchozích letech vyzkoušely, že i malé změny, třeba pár kroků navíc denně, mohou mít obrovský dopad na zdraví, kondici i náladu. Letos chceme oslovit ještě více nesportujících jedinců, celé rodiny, školy, municipality, svazy, sportovní kroužky a další,"</w:t>
      </w:r>
      <w:r>
        <w:rPr>
          <w:rFonts w:ascii="Verdana" w:hAnsi="Verdana"/>
          <w:color w:val="2C363A"/>
          <w:sz w:val="20"/>
          <w:szCs w:val="20"/>
          <w:shd w:val="clear" w:color="auto" w:fill="FFFFFF"/>
        </w:rPr>
        <w:t xml:space="preserve"> říká Jana Havrdová, předsedkyně Nadačního fondu Aktivní ČESKO.</w:t>
      </w:r>
    </w:p>
    <w:p w14:paraId="4148D4E3" w14:textId="77777777" w:rsidR="00654FD1" w:rsidRDefault="00654FD1">
      <w:pPr>
        <w:rPr>
          <w:rFonts w:ascii="Verdana" w:hAnsi="Verdana"/>
          <w:b/>
          <w:bCs/>
          <w:i/>
          <w:iCs/>
          <w:color w:val="2C363A"/>
          <w:sz w:val="20"/>
          <w:szCs w:val="20"/>
          <w:shd w:val="clear" w:color="auto" w:fill="FFFFFF"/>
        </w:rPr>
      </w:pPr>
    </w:p>
    <w:p w14:paraId="21446D57" w14:textId="77777777" w:rsidR="00654FD1" w:rsidRDefault="00654FD1">
      <w:pPr>
        <w:rPr>
          <w:rFonts w:ascii="Verdana" w:hAnsi="Verdana"/>
          <w:b/>
          <w:bCs/>
          <w:i/>
          <w:iCs/>
          <w:color w:val="2C363A"/>
          <w:sz w:val="20"/>
          <w:szCs w:val="20"/>
          <w:shd w:val="clear" w:color="auto" w:fill="FFFFFF"/>
        </w:rPr>
      </w:pPr>
    </w:p>
    <w:p w14:paraId="5014CAB5" w14:textId="221BD844" w:rsidR="00CF75A3" w:rsidRDefault="00CF75A3">
      <w:pPr>
        <w:rPr>
          <w:rFonts w:ascii="Verdana" w:hAnsi="Verdana"/>
          <w:color w:val="2C363A"/>
          <w:sz w:val="20"/>
          <w:szCs w:val="20"/>
        </w:rPr>
      </w:pPr>
      <w:r w:rsidRPr="00CF75A3">
        <w:rPr>
          <w:rFonts w:ascii="Verdana" w:hAnsi="Verdana"/>
          <w:b/>
          <w:bCs/>
          <w:i/>
          <w:iCs/>
          <w:color w:val="2C363A"/>
          <w:sz w:val="20"/>
          <w:szCs w:val="20"/>
          <w:shd w:val="clear" w:color="auto" w:fill="FFFFFF"/>
        </w:rPr>
        <w:t xml:space="preserve">„Na iniciativě Aktivní </w:t>
      </w:r>
      <w:r>
        <w:rPr>
          <w:rFonts w:ascii="Verdana" w:hAnsi="Verdana"/>
          <w:b/>
          <w:bCs/>
          <w:i/>
          <w:iCs/>
          <w:color w:val="2C363A"/>
          <w:sz w:val="20"/>
          <w:szCs w:val="20"/>
          <w:shd w:val="clear" w:color="auto" w:fill="FFFFFF"/>
        </w:rPr>
        <w:t>ZÁŘÍ</w:t>
      </w:r>
      <w:r w:rsidRPr="00CF75A3">
        <w:rPr>
          <w:rFonts w:ascii="Verdana" w:hAnsi="Verdana"/>
          <w:b/>
          <w:bCs/>
          <w:i/>
          <w:iCs/>
          <w:color w:val="2C363A"/>
          <w:sz w:val="20"/>
          <w:szCs w:val="20"/>
          <w:shd w:val="clear" w:color="auto" w:fill="FFFFFF"/>
        </w:rPr>
        <w:t xml:space="preserve"> se mi nejvíce líbí, že vytváří silný deštník pro v</w:t>
      </w:r>
      <w:r>
        <w:rPr>
          <w:rFonts w:ascii="Verdana" w:hAnsi="Verdana"/>
          <w:b/>
          <w:bCs/>
          <w:i/>
          <w:iCs/>
          <w:color w:val="2C363A"/>
          <w:sz w:val="20"/>
          <w:szCs w:val="20"/>
          <w:shd w:val="clear" w:color="auto" w:fill="FFFFFF"/>
        </w:rPr>
        <w:t>elké množství</w:t>
      </w:r>
      <w:r w:rsidRPr="00CF75A3">
        <w:rPr>
          <w:rFonts w:ascii="Verdana" w:hAnsi="Verdana"/>
          <w:b/>
          <w:bCs/>
          <w:i/>
          <w:iCs/>
          <w:color w:val="2C363A"/>
          <w:sz w:val="20"/>
          <w:szCs w:val="20"/>
          <w:shd w:val="clear" w:color="auto" w:fill="FFFFFF"/>
        </w:rPr>
        <w:t xml:space="preserve"> pohybov</w:t>
      </w:r>
      <w:r>
        <w:rPr>
          <w:rFonts w:ascii="Verdana" w:hAnsi="Verdana"/>
          <w:b/>
          <w:bCs/>
          <w:i/>
          <w:iCs/>
          <w:color w:val="2C363A"/>
          <w:sz w:val="20"/>
          <w:szCs w:val="20"/>
          <w:shd w:val="clear" w:color="auto" w:fill="FFFFFF"/>
        </w:rPr>
        <w:t>ých</w:t>
      </w:r>
      <w:r w:rsidRPr="00CF75A3">
        <w:rPr>
          <w:rFonts w:ascii="Verdana" w:hAnsi="Verdana"/>
          <w:b/>
          <w:bCs/>
          <w:i/>
          <w:iCs/>
          <w:color w:val="2C363A"/>
          <w:sz w:val="20"/>
          <w:szCs w:val="20"/>
          <w:shd w:val="clear" w:color="auto" w:fill="FFFFFF"/>
        </w:rPr>
        <w:t>, sportovn</w:t>
      </w:r>
      <w:r>
        <w:rPr>
          <w:rFonts w:ascii="Verdana" w:hAnsi="Verdana"/>
          <w:b/>
          <w:bCs/>
          <w:i/>
          <w:iCs/>
          <w:color w:val="2C363A"/>
          <w:sz w:val="20"/>
          <w:szCs w:val="20"/>
          <w:shd w:val="clear" w:color="auto" w:fill="FFFFFF"/>
        </w:rPr>
        <w:t>ích</w:t>
      </w:r>
      <w:r w:rsidRPr="00CF75A3">
        <w:rPr>
          <w:rFonts w:ascii="Verdana" w:hAnsi="Verdana"/>
          <w:b/>
          <w:bCs/>
          <w:i/>
          <w:iCs/>
          <w:color w:val="2C363A"/>
          <w:sz w:val="20"/>
          <w:szCs w:val="20"/>
          <w:shd w:val="clear" w:color="auto" w:fill="FFFFFF"/>
        </w:rPr>
        <w:t xml:space="preserve"> i zdravotní</w:t>
      </w:r>
      <w:r>
        <w:rPr>
          <w:rFonts w:ascii="Verdana" w:hAnsi="Verdana"/>
          <w:b/>
          <w:bCs/>
          <w:i/>
          <w:iCs/>
          <w:color w:val="2C363A"/>
          <w:sz w:val="20"/>
          <w:szCs w:val="20"/>
          <w:shd w:val="clear" w:color="auto" w:fill="FFFFFF"/>
        </w:rPr>
        <w:t>ch</w:t>
      </w:r>
      <w:r w:rsidRPr="00CF75A3">
        <w:rPr>
          <w:rFonts w:ascii="Verdana" w:hAnsi="Verdana"/>
          <w:b/>
          <w:bCs/>
          <w:i/>
          <w:iCs/>
          <w:color w:val="2C363A"/>
          <w:sz w:val="20"/>
          <w:szCs w:val="20"/>
          <w:shd w:val="clear" w:color="auto" w:fill="FFFFFF"/>
        </w:rPr>
        <w:t xml:space="preserve"> akc</w:t>
      </w:r>
      <w:r>
        <w:rPr>
          <w:rFonts w:ascii="Verdana" w:hAnsi="Verdana"/>
          <w:b/>
          <w:bCs/>
          <w:i/>
          <w:iCs/>
          <w:color w:val="2C363A"/>
          <w:sz w:val="20"/>
          <w:szCs w:val="20"/>
          <w:shd w:val="clear" w:color="auto" w:fill="FFFFFF"/>
        </w:rPr>
        <w:t>í</w:t>
      </w:r>
      <w:r w:rsidRPr="00CF75A3">
        <w:rPr>
          <w:rFonts w:ascii="Verdana" w:hAnsi="Verdana"/>
          <w:b/>
          <w:bCs/>
          <w:i/>
          <w:iCs/>
          <w:color w:val="2C363A"/>
          <w:sz w:val="20"/>
          <w:szCs w:val="20"/>
          <w:shd w:val="clear" w:color="auto" w:fill="FFFFFF"/>
        </w:rPr>
        <w:t>. Mnoho z těchto aktivit tu už dříve bylo, ale až teď</w:t>
      </w:r>
      <w:r>
        <w:rPr>
          <w:rFonts w:ascii="Verdana" w:hAnsi="Verdana"/>
          <w:b/>
          <w:bCs/>
          <w:i/>
          <w:iCs/>
          <w:color w:val="2C363A"/>
          <w:sz w:val="20"/>
          <w:szCs w:val="20"/>
          <w:shd w:val="clear" w:color="auto" w:fill="FFFFFF"/>
        </w:rPr>
        <w:t xml:space="preserve"> </w:t>
      </w:r>
      <w:r w:rsidRPr="00CF75A3">
        <w:rPr>
          <w:rFonts w:ascii="Verdana" w:hAnsi="Verdana"/>
          <w:b/>
          <w:bCs/>
          <w:i/>
          <w:iCs/>
          <w:color w:val="2C363A"/>
          <w:sz w:val="20"/>
          <w:szCs w:val="20"/>
          <w:shd w:val="clear" w:color="auto" w:fill="FFFFFF"/>
        </w:rPr>
        <w:t xml:space="preserve">mají </w:t>
      </w:r>
      <w:r>
        <w:rPr>
          <w:rFonts w:ascii="Verdana" w:hAnsi="Verdana"/>
          <w:b/>
          <w:bCs/>
          <w:i/>
          <w:iCs/>
          <w:color w:val="2C363A"/>
          <w:sz w:val="20"/>
          <w:szCs w:val="20"/>
          <w:shd w:val="clear" w:color="auto" w:fill="FFFFFF"/>
        </w:rPr>
        <w:t xml:space="preserve">již třetím rokem </w:t>
      </w:r>
      <w:r w:rsidRPr="00CF75A3">
        <w:rPr>
          <w:rFonts w:ascii="Verdana" w:hAnsi="Verdana"/>
          <w:b/>
          <w:bCs/>
          <w:i/>
          <w:iCs/>
          <w:color w:val="2C363A"/>
          <w:sz w:val="20"/>
          <w:szCs w:val="20"/>
          <w:shd w:val="clear" w:color="auto" w:fill="FFFFFF"/>
        </w:rPr>
        <w:t>společný rámec, který je propojuje, zviditelňuje a dává jim větší smysl. Je skvělé, že se do jednoho proudu spojují různé subjekty – odborníci, organizátoři</w:t>
      </w:r>
      <w:r>
        <w:rPr>
          <w:rFonts w:ascii="Verdana" w:hAnsi="Verdana"/>
          <w:b/>
          <w:bCs/>
          <w:i/>
          <w:iCs/>
          <w:color w:val="2C363A"/>
          <w:sz w:val="20"/>
          <w:szCs w:val="20"/>
          <w:shd w:val="clear" w:color="auto" w:fill="FFFFFF"/>
        </w:rPr>
        <w:t>, spolky, kluby, města, školy i školky</w:t>
      </w:r>
      <w:r w:rsidRPr="00CF75A3">
        <w:rPr>
          <w:rFonts w:ascii="Verdana" w:hAnsi="Verdana"/>
          <w:b/>
          <w:bCs/>
          <w:i/>
          <w:iCs/>
          <w:color w:val="2C363A"/>
          <w:sz w:val="20"/>
          <w:szCs w:val="20"/>
          <w:shd w:val="clear" w:color="auto" w:fill="FFFFFF"/>
        </w:rPr>
        <w:t xml:space="preserve"> i veřejnost</w:t>
      </w:r>
      <w:r>
        <w:rPr>
          <w:rFonts w:ascii="Verdana" w:hAnsi="Verdana"/>
          <w:b/>
          <w:bCs/>
          <w:i/>
          <w:iCs/>
          <w:color w:val="2C363A"/>
          <w:sz w:val="20"/>
          <w:szCs w:val="20"/>
          <w:shd w:val="clear" w:color="auto" w:fill="FFFFFF"/>
        </w:rPr>
        <w:t xml:space="preserve">, </w:t>
      </w:r>
      <w:r w:rsidRPr="00CF75A3">
        <w:rPr>
          <w:rFonts w:ascii="Verdana" w:hAnsi="Verdana"/>
          <w:b/>
          <w:bCs/>
          <w:i/>
          <w:iCs/>
          <w:color w:val="2C363A"/>
          <w:sz w:val="20"/>
          <w:szCs w:val="20"/>
          <w:shd w:val="clear" w:color="auto" w:fill="FFFFFF"/>
        </w:rPr>
        <w:t>a společně tak podporují zdravý a aktivní životní styl. Zkrátka všichni víme, že kdo je aktivní v září, ten září</w:t>
      </w:r>
      <w:r>
        <w:rPr>
          <w:rFonts w:ascii="Verdana" w:hAnsi="Verdana"/>
          <w:b/>
          <w:bCs/>
          <w:i/>
          <w:iCs/>
          <w:color w:val="2C363A"/>
          <w:sz w:val="20"/>
          <w:szCs w:val="20"/>
          <w:shd w:val="clear" w:color="auto" w:fill="FFFFFF"/>
        </w:rPr>
        <w:t xml:space="preserve">,“ </w:t>
      </w:r>
      <w:r w:rsidRPr="00CF75A3">
        <w:rPr>
          <w:rFonts w:ascii="Verdana" w:hAnsi="Verdana"/>
          <w:color w:val="2C363A"/>
          <w:sz w:val="20"/>
          <w:szCs w:val="20"/>
          <w:shd w:val="clear" w:color="auto" w:fill="FFFFFF"/>
        </w:rPr>
        <w:t>dodává Michaela Šebelová, poslankyně Parlamentu ČR</w:t>
      </w:r>
      <w:r w:rsidRPr="00CF75A3">
        <w:rPr>
          <w:rFonts w:ascii="Verdana" w:hAnsi="Verdana"/>
          <w:color w:val="2C363A"/>
          <w:sz w:val="20"/>
          <w:szCs w:val="20"/>
          <w:shd w:val="clear" w:color="auto" w:fill="FFFFFF"/>
        </w:rPr>
        <w:br/>
      </w:r>
    </w:p>
    <w:p w14:paraId="556A3B08" w14:textId="039C5703" w:rsidR="00CF75A3" w:rsidRDefault="00CF75A3">
      <w:pPr>
        <w:rPr>
          <w:rFonts w:ascii="Verdana" w:hAnsi="Verdana"/>
          <w:color w:val="2C363A"/>
          <w:sz w:val="20"/>
          <w:szCs w:val="20"/>
        </w:rPr>
      </w:pPr>
    </w:p>
    <w:p w14:paraId="075C6790" w14:textId="4B44B3F1" w:rsidR="00CF75A3" w:rsidRPr="00C770C5" w:rsidRDefault="00C770C5">
      <w:pPr>
        <w:rPr>
          <w:rFonts w:ascii="Verdana" w:hAnsi="Verdana"/>
          <w:b/>
          <w:bCs/>
          <w:i/>
          <w:iCs/>
          <w:color w:val="2C363A"/>
          <w:sz w:val="20"/>
          <w:szCs w:val="20"/>
          <w:shd w:val="clear" w:color="auto" w:fill="FFFFFF"/>
        </w:rPr>
      </w:pPr>
      <w:r w:rsidRPr="00C770C5">
        <w:rPr>
          <w:rFonts w:ascii="Verdana" w:hAnsi="Verdana"/>
          <w:b/>
          <w:bCs/>
          <w:i/>
          <w:iCs/>
          <w:color w:val="2C363A"/>
          <w:sz w:val="20"/>
          <w:szCs w:val="20"/>
          <w:shd w:val="clear" w:color="auto" w:fill="FFFFFF"/>
        </w:rPr>
        <w:t>„</w:t>
      </w:r>
      <w:r w:rsidR="000D18D2" w:rsidRPr="000D18D2">
        <w:rPr>
          <w:rFonts w:ascii="Verdana" w:hAnsi="Verdana"/>
          <w:b/>
          <w:bCs/>
          <w:i/>
          <w:iCs/>
          <w:color w:val="2C363A"/>
          <w:sz w:val="20"/>
          <w:szCs w:val="20"/>
          <w:shd w:val="clear" w:color="auto" w:fill="FFFFFF"/>
        </w:rPr>
        <w:t>Jsem především lékař a mohu mluvit ze své každodenní praxe a zkušenosti. Vidím obrovský rozdíl mezi lidmi, kteří v mládí sportovali a u sportu vydrželi po celý život, a těmi, kteří sportovně aktivní nebyli. Tento rozdíl se naplno projeví ve vyšším věku, a to nejen ve fyzické, ale i psychické kondici. Proto je tak důležité vštěpovat mladé generaci, že pohyb je investice do budoucnosti, která se jednoznačně vyplatí jednotlivci i společnosti. A já s jistotou říkám: pohyb, stejně jako smích, prodlužuje život.“</w:t>
      </w:r>
      <w:r w:rsidR="000D18D2">
        <w:rPr>
          <w:rFonts w:ascii="Verdana" w:hAnsi="Verdana"/>
          <w:b/>
          <w:bCs/>
          <w:i/>
          <w:iCs/>
          <w:color w:val="2C363A"/>
          <w:sz w:val="20"/>
          <w:szCs w:val="20"/>
          <w:shd w:val="clear" w:color="auto" w:fill="FFFFFF"/>
        </w:rPr>
        <w:t xml:space="preserve"> </w:t>
      </w:r>
      <w:r w:rsidRPr="00C770C5">
        <w:rPr>
          <w:rFonts w:ascii="Verdana" w:hAnsi="Verdana"/>
          <w:color w:val="2C363A"/>
          <w:sz w:val="20"/>
          <w:szCs w:val="20"/>
          <w:shd w:val="clear" w:color="auto" w:fill="FFFFFF"/>
        </w:rPr>
        <w:t>řekl Tom Philipp, poslanec Parlamentu ČR</w:t>
      </w:r>
    </w:p>
    <w:p w14:paraId="0E6C3D3D" w14:textId="77777777" w:rsidR="00C770C5" w:rsidRDefault="00C770C5">
      <w:pPr>
        <w:rPr>
          <w:rFonts w:ascii="Verdana" w:hAnsi="Verdana"/>
          <w:color w:val="2C363A"/>
          <w:sz w:val="20"/>
          <w:szCs w:val="20"/>
          <w:shd w:val="clear" w:color="auto" w:fill="FFFFFF"/>
        </w:rPr>
      </w:pPr>
    </w:p>
    <w:p w14:paraId="7147E4C3" w14:textId="77777777" w:rsidR="00C770C5" w:rsidRDefault="00C770C5">
      <w:pPr>
        <w:rPr>
          <w:rFonts w:ascii="Verdana" w:hAnsi="Verdana"/>
          <w:color w:val="2C363A"/>
          <w:sz w:val="20"/>
          <w:szCs w:val="20"/>
          <w:shd w:val="clear" w:color="auto" w:fill="FFFFFF"/>
        </w:rPr>
      </w:pPr>
    </w:p>
    <w:p w14:paraId="5A8ADFD1" w14:textId="555076CE" w:rsidR="00C770C5" w:rsidRPr="00C770C5" w:rsidRDefault="00C770C5">
      <w:pPr>
        <w:rPr>
          <w:rFonts w:ascii="Verdana" w:hAnsi="Verdana"/>
          <w:b/>
          <w:bCs/>
          <w:i/>
          <w:iCs/>
          <w:color w:val="2C363A"/>
          <w:sz w:val="20"/>
          <w:szCs w:val="20"/>
          <w:shd w:val="clear" w:color="auto" w:fill="FFFFFF"/>
        </w:rPr>
      </w:pPr>
      <w:r w:rsidRPr="00C770C5">
        <w:rPr>
          <w:rFonts w:ascii="Verdana" w:hAnsi="Verdana"/>
          <w:b/>
          <w:bCs/>
          <w:i/>
          <w:iCs/>
          <w:color w:val="2C363A"/>
          <w:sz w:val="20"/>
          <w:szCs w:val="20"/>
          <w:shd w:val="clear" w:color="auto" w:fill="FFFFFF"/>
        </w:rPr>
        <w:t xml:space="preserve">„Rád bych dodal, že pokud má toto úsilí mít skutečně dlouhodobý dopad, musí mu jít naproti i politická reprezentace České republiky. Je potřeba, aby si téma </w:t>
      </w:r>
      <w:r>
        <w:rPr>
          <w:rFonts w:ascii="Verdana" w:hAnsi="Verdana"/>
          <w:b/>
          <w:bCs/>
          <w:i/>
          <w:iCs/>
          <w:color w:val="2C363A"/>
          <w:sz w:val="20"/>
          <w:szCs w:val="20"/>
          <w:shd w:val="clear" w:color="auto" w:fill="FFFFFF"/>
        </w:rPr>
        <w:t xml:space="preserve">pohyb a sport </w:t>
      </w:r>
      <w:r w:rsidRPr="00C770C5">
        <w:rPr>
          <w:rFonts w:ascii="Verdana" w:hAnsi="Verdana"/>
          <w:b/>
          <w:bCs/>
          <w:i/>
          <w:iCs/>
          <w:color w:val="2C363A"/>
          <w:sz w:val="20"/>
          <w:szCs w:val="20"/>
          <w:shd w:val="clear" w:color="auto" w:fill="FFFFFF"/>
        </w:rPr>
        <w:t xml:space="preserve">vzala za své a byla v něm </w:t>
      </w:r>
      <w:r>
        <w:rPr>
          <w:rFonts w:ascii="Verdana" w:hAnsi="Verdana"/>
          <w:b/>
          <w:bCs/>
          <w:i/>
          <w:iCs/>
          <w:color w:val="2C363A"/>
          <w:sz w:val="20"/>
          <w:szCs w:val="20"/>
          <w:shd w:val="clear" w:color="auto" w:fill="FFFFFF"/>
        </w:rPr>
        <w:t>„</w:t>
      </w:r>
      <w:r w:rsidRPr="00C770C5">
        <w:rPr>
          <w:rFonts w:ascii="Verdana" w:hAnsi="Verdana"/>
          <w:b/>
          <w:bCs/>
          <w:i/>
          <w:iCs/>
          <w:color w:val="2C363A"/>
          <w:sz w:val="20"/>
          <w:szCs w:val="20"/>
          <w:shd w:val="clear" w:color="auto" w:fill="FFFFFF"/>
        </w:rPr>
        <w:t>doma</w:t>
      </w:r>
      <w:r>
        <w:rPr>
          <w:rFonts w:ascii="Verdana" w:hAnsi="Verdana"/>
          <w:b/>
          <w:bCs/>
          <w:i/>
          <w:iCs/>
          <w:color w:val="2C363A"/>
          <w:sz w:val="20"/>
          <w:szCs w:val="20"/>
          <w:shd w:val="clear" w:color="auto" w:fill="FFFFFF"/>
        </w:rPr>
        <w:t>“</w:t>
      </w:r>
      <w:r w:rsidRPr="00C770C5">
        <w:rPr>
          <w:rFonts w:ascii="Verdana" w:hAnsi="Verdana"/>
          <w:b/>
          <w:bCs/>
          <w:i/>
          <w:iCs/>
          <w:color w:val="2C363A"/>
          <w:sz w:val="20"/>
          <w:szCs w:val="20"/>
          <w:shd w:val="clear" w:color="auto" w:fill="FFFFFF"/>
        </w:rPr>
        <w:t>. Chci, aby otázka pohybu a zdravého životního stylu byla vnímána jako apolitická. Prodloužení věku stráveného ve zdraví je zásadní cíl, který se státu vrátí nejen ekonomicky, ale i společensky. Toto téma má spojovat, a jsem rád, že</w:t>
      </w:r>
      <w:r>
        <w:rPr>
          <w:rFonts w:ascii="Verdana" w:hAnsi="Verdana"/>
          <w:b/>
          <w:bCs/>
          <w:i/>
          <w:iCs/>
          <w:color w:val="2C363A"/>
          <w:sz w:val="20"/>
          <w:szCs w:val="20"/>
          <w:shd w:val="clear" w:color="auto" w:fill="FFFFFF"/>
        </w:rPr>
        <w:t xml:space="preserve"> právě</w:t>
      </w:r>
      <w:r w:rsidRPr="00C770C5">
        <w:rPr>
          <w:rFonts w:ascii="Verdana" w:hAnsi="Verdana"/>
          <w:b/>
          <w:bCs/>
          <w:i/>
          <w:iCs/>
          <w:color w:val="2C363A"/>
          <w:sz w:val="20"/>
          <w:szCs w:val="20"/>
          <w:shd w:val="clear" w:color="auto" w:fill="FFFFFF"/>
        </w:rPr>
        <w:t xml:space="preserve"> dnes </w:t>
      </w:r>
      <w:r>
        <w:rPr>
          <w:rFonts w:ascii="Verdana" w:hAnsi="Verdana"/>
          <w:b/>
          <w:bCs/>
          <w:i/>
          <w:iCs/>
          <w:color w:val="2C363A"/>
          <w:sz w:val="20"/>
          <w:szCs w:val="20"/>
          <w:shd w:val="clear" w:color="auto" w:fill="FFFFFF"/>
        </w:rPr>
        <w:t xml:space="preserve">díky Aktivnímu ČESKU </w:t>
      </w:r>
      <w:r w:rsidRPr="00C770C5">
        <w:rPr>
          <w:rFonts w:ascii="Verdana" w:hAnsi="Verdana"/>
          <w:b/>
          <w:bCs/>
          <w:i/>
          <w:iCs/>
          <w:color w:val="2C363A"/>
          <w:sz w:val="20"/>
          <w:szCs w:val="20"/>
          <w:shd w:val="clear" w:color="auto" w:fill="FFFFFF"/>
        </w:rPr>
        <w:t>skutečně spojuje. Sport a pohyb nesmí zůstávat na okraji</w:t>
      </w:r>
      <w:r w:rsidR="00083D8D">
        <w:rPr>
          <w:rFonts w:ascii="Verdana" w:hAnsi="Verdana"/>
          <w:b/>
          <w:bCs/>
          <w:i/>
          <w:iCs/>
          <w:color w:val="2C363A"/>
          <w:sz w:val="20"/>
          <w:szCs w:val="20"/>
          <w:shd w:val="clear" w:color="auto" w:fill="FFFFFF"/>
        </w:rPr>
        <w:t xml:space="preserve"> zájmu politiků</w:t>
      </w:r>
      <w:r>
        <w:rPr>
          <w:rFonts w:ascii="Verdana" w:hAnsi="Verdana"/>
          <w:b/>
          <w:bCs/>
          <w:i/>
          <w:iCs/>
          <w:color w:val="2C363A"/>
          <w:sz w:val="20"/>
          <w:szCs w:val="20"/>
          <w:shd w:val="clear" w:color="auto" w:fill="FFFFFF"/>
        </w:rPr>
        <w:t xml:space="preserve">,“ </w:t>
      </w:r>
      <w:r w:rsidRPr="00C770C5">
        <w:rPr>
          <w:rFonts w:ascii="Verdana" w:hAnsi="Verdana"/>
          <w:color w:val="2C363A"/>
          <w:sz w:val="20"/>
          <w:szCs w:val="20"/>
          <w:shd w:val="clear" w:color="auto" w:fill="FFFFFF"/>
        </w:rPr>
        <w:t xml:space="preserve">řekl na závěr Patrik </w:t>
      </w:r>
      <w:proofErr w:type="spellStart"/>
      <w:r w:rsidRPr="00C770C5">
        <w:rPr>
          <w:rFonts w:ascii="Verdana" w:hAnsi="Verdana"/>
          <w:color w:val="2C363A"/>
          <w:sz w:val="20"/>
          <w:szCs w:val="20"/>
          <w:shd w:val="clear" w:color="auto" w:fill="FFFFFF"/>
        </w:rPr>
        <w:t>Nacher</w:t>
      </w:r>
      <w:proofErr w:type="spellEnd"/>
      <w:r w:rsidRPr="00C770C5">
        <w:rPr>
          <w:rFonts w:ascii="Verdana" w:hAnsi="Verdana"/>
          <w:color w:val="2C363A"/>
          <w:sz w:val="20"/>
          <w:szCs w:val="20"/>
          <w:shd w:val="clear" w:color="auto" w:fill="FFFFFF"/>
        </w:rPr>
        <w:t>, poslanec Parlamentu ČR</w:t>
      </w:r>
    </w:p>
    <w:p w14:paraId="7747820A" w14:textId="149E6C20" w:rsidR="00CF75A3" w:rsidRDefault="00CF75A3">
      <w:r>
        <w:rPr>
          <w:noProof/>
        </w:rPr>
        <w:drawing>
          <wp:anchor distT="0" distB="0" distL="114300" distR="114300" simplePos="0" relativeHeight="251658240" behindDoc="1" locked="0" layoutInCell="1" allowOverlap="1" wp14:anchorId="77CE4E5F" wp14:editId="578C58CE">
            <wp:simplePos x="0" y="0"/>
            <wp:positionH relativeFrom="column">
              <wp:posOffset>-69042</wp:posOffset>
            </wp:positionH>
            <wp:positionV relativeFrom="paragraph">
              <wp:posOffset>7214640</wp:posOffset>
            </wp:positionV>
            <wp:extent cx="5760720" cy="747395"/>
            <wp:effectExtent l="0" t="0" r="5080" b="1905"/>
            <wp:wrapTight wrapText="bothSides">
              <wp:wrapPolygon edited="0">
                <wp:start x="0" y="0"/>
                <wp:lineTo x="0" y="21288"/>
                <wp:lineTo x="21571" y="21288"/>
                <wp:lineTo x="21571" y="0"/>
                <wp:lineTo x="0" y="0"/>
              </wp:wrapPolygon>
            </wp:wrapTight>
            <wp:docPr id="66871459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71459" name="Obrázek 6687145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47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color w:val="2C363A"/>
          <w:sz w:val="20"/>
          <w:szCs w:val="20"/>
        </w:rPr>
        <w:br/>
      </w:r>
      <w:r>
        <w:rPr>
          <w:rFonts w:ascii="Verdana" w:hAnsi="Verdana"/>
          <w:color w:val="2C363A"/>
          <w:sz w:val="20"/>
          <w:szCs w:val="20"/>
          <w:shd w:val="clear" w:color="auto" w:fill="FFFFFF"/>
        </w:rPr>
        <w:t>Zapojení je snadné:</w:t>
      </w:r>
      <w:r>
        <w:rPr>
          <w:rFonts w:ascii="Verdana" w:hAnsi="Verdana"/>
          <w:color w:val="2C363A"/>
          <w:sz w:val="20"/>
          <w:szCs w:val="20"/>
        </w:rPr>
        <w:br/>
      </w:r>
      <w:r>
        <w:rPr>
          <w:rFonts w:ascii="Verdana" w:hAnsi="Verdana"/>
          <w:color w:val="2C363A"/>
          <w:sz w:val="20"/>
          <w:szCs w:val="20"/>
        </w:rPr>
        <w:br/>
      </w:r>
      <w:r>
        <w:rPr>
          <w:rFonts w:ascii="Verdana" w:hAnsi="Verdana"/>
          <w:color w:val="2C363A"/>
          <w:sz w:val="20"/>
          <w:szCs w:val="20"/>
          <w:shd w:val="clear" w:color="auto" w:fill="FFFFFF"/>
        </w:rPr>
        <w:t>Stačí zaregistrovat vaši vlastní aktivitu, například komunitní procházku, skupinové cvičení nebo sportovní den ve škole. Není třeba nic velkého, důležitý je pohyb, společný zážitek a chuť inspirovat své okolí.</w:t>
      </w:r>
      <w:r>
        <w:rPr>
          <w:rFonts w:ascii="Verdana" w:hAnsi="Verdana"/>
          <w:color w:val="2C363A"/>
          <w:sz w:val="20"/>
          <w:szCs w:val="20"/>
        </w:rPr>
        <w:br/>
      </w:r>
      <w:r>
        <w:rPr>
          <w:rFonts w:ascii="Verdana" w:hAnsi="Verdana"/>
          <w:color w:val="2C363A"/>
          <w:sz w:val="20"/>
          <w:szCs w:val="20"/>
        </w:rPr>
        <w:br/>
      </w:r>
      <w:r>
        <w:rPr>
          <w:rFonts w:ascii="Verdana" w:hAnsi="Verdana"/>
          <w:color w:val="2C363A"/>
          <w:sz w:val="20"/>
          <w:szCs w:val="20"/>
          <w:shd w:val="clear" w:color="auto" w:fill="FFFFFF"/>
        </w:rPr>
        <w:t> </w:t>
      </w:r>
      <w:r>
        <w:rPr>
          <w:rFonts w:ascii="Verdana" w:hAnsi="Verdana"/>
          <w:color w:val="2C363A"/>
          <w:sz w:val="20"/>
          <w:szCs w:val="20"/>
        </w:rPr>
        <w:br/>
      </w:r>
      <w:r>
        <w:rPr>
          <w:rFonts w:ascii="Verdana" w:hAnsi="Verdana"/>
          <w:color w:val="2C363A"/>
          <w:sz w:val="20"/>
          <w:szCs w:val="20"/>
          <w:shd w:val="clear" w:color="auto" w:fill="FFFFFF"/>
        </w:rPr>
        <w:t xml:space="preserve">Registrace do kampaně jsou otevřeny </w:t>
      </w:r>
      <w:hyperlink r:id="rId6" w:history="1">
        <w:r w:rsidRPr="00CF75A3">
          <w:rPr>
            <w:rStyle w:val="Hypertextovodkaz"/>
            <w:rFonts w:ascii="Verdana" w:hAnsi="Verdana"/>
            <w:sz w:val="20"/>
            <w:szCs w:val="20"/>
            <w:shd w:val="clear" w:color="auto" w:fill="FFFFFF"/>
          </w:rPr>
          <w:t>ZDE.</w:t>
        </w:r>
      </w:hyperlink>
    </w:p>
    <w:sectPr w:rsidR="00CF75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5A3"/>
    <w:rsid w:val="00083D8D"/>
    <w:rsid w:val="000D18D2"/>
    <w:rsid w:val="00237994"/>
    <w:rsid w:val="00654FD1"/>
    <w:rsid w:val="007B010E"/>
    <w:rsid w:val="00915317"/>
    <w:rsid w:val="00933583"/>
    <w:rsid w:val="009544C5"/>
    <w:rsid w:val="00AF3678"/>
    <w:rsid w:val="00C770C5"/>
    <w:rsid w:val="00CF75A3"/>
    <w:rsid w:val="00DB3FD3"/>
    <w:rsid w:val="00F66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58D8B"/>
  <w15:chartTrackingRefBased/>
  <w15:docId w15:val="{299AE922-80D9-C14F-820E-4ED6FB290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F75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F75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F75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F75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F75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F75A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F75A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F75A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F75A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F75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F75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F75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F75A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F75A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F75A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F75A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F75A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F75A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F75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F75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F75A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F75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F75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F75A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F75A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F75A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F75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F75A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F75A3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CF75A3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F75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google.com/forms/d/e/1FAIpQLScREANsiISnEcZ7l1jYrifwYzCjy6GAQsJL-HSzYAQjkhsrJQ/viewform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655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Eliška Machová</dc:creator>
  <cp:keywords/>
  <dc:description/>
  <cp:lastModifiedBy>Eliška Machová</cp:lastModifiedBy>
  <cp:revision>4</cp:revision>
  <dcterms:created xsi:type="dcterms:W3CDTF">2025-04-29T08:33:00Z</dcterms:created>
  <dcterms:modified xsi:type="dcterms:W3CDTF">2025-04-29T09:39:00Z</dcterms:modified>
</cp:coreProperties>
</file>